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A375" w14:textId="77777777" w:rsidR="003A06A6" w:rsidRDefault="003D650A" w:rsidP="003A06A6">
      <w:pPr>
        <w:rPr>
          <w:rFonts w:ascii="HG丸ｺﾞｼｯｸM-PRO" w:eastAsia="HG丸ｺﾞｼｯｸM-PRO"/>
          <w:szCs w:val="21"/>
        </w:rPr>
      </w:pPr>
      <w:bookmarkStart w:id="0" w:name="_GoBack"/>
      <w:r>
        <w:rPr>
          <w:rFonts w:ascii="HG丸ｺﾞｼｯｸM-PRO" w:eastAsia="HG丸ｺﾞｼｯｸM-PRO"/>
          <w:noProof/>
        </w:rPr>
        <w:pict w14:anchorId="3C69749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.35pt;margin-top:0;width:519.4pt;height:25.8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化学変化における反応する物質の質量の比　マグネシウムと酸素"/>
          </v:shape>
        </w:pict>
      </w:r>
      <w:bookmarkEnd w:id="0"/>
    </w:p>
    <w:p w14:paraId="24E19D64" w14:textId="77777777" w:rsidR="003A06A6" w:rsidRDefault="003D650A" w:rsidP="003A06A6">
      <w:pPr>
        <w:rPr>
          <w:rFonts w:ascii="HG丸ｺﾞｼｯｸM-PRO" w:eastAsia="HG丸ｺﾞｼｯｸM-PRO"/>
          <w:szCs w:val="21"/>
        </w:rPr>
      </w:pPr>
      <w:r>
        <w:pict w14:anchorId="34AA721D">
          <v:shape id="_x0000_s1031" type="#_x0000_t136" style="position:absolute;left:0;text-align:left;margin-left:5.25pt;margin-top:11.65pt;width:7in;height:15.35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金属が酸素と化合するとき、金属と酸素の質量の関係はどのようになるのかを調べよう！その２"/>
          </v:shape>
        </w:pict>
      </w:r>
    </w:p>
    <w:p w14:paraId="7E5FCFA7" w14:textId="77777777" w:rsidR="003A06A6" w:rsidRDefault="003A06A6" w:rsidP="003A06A6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</w:t>
      </w:r>
    </w:p>
    <w:p w14:paraId="3CAE4110" w14:textId="77777777" w:rsidR="003A06A6" w:rsidRPr="007843F5" w:rsidRDefault="003A06A6" w:rsidP="003A06A6">
      <w:pPr>
        <w:rPr>
          <w:rFonts w:eastAsia="HG丸ｺﾞｼｯｸM-PRO"/>
          <w:b/>
          <w:sz w:val="28"/>
          <w:szCs w:val="28"/>
          <w:u w:val="single"/>
        </w:rPr>
      </w:pPr>
      <w:r w:rsidRPr="007843F5">
        <w:rPr>
          <w:rFonts w:eastAsia="HG丸ｺﾞｼｯｸM-PRO" w:hint="eastAsia"/>
          <w:b/>
          <w:sz w:val="28"/>
          <w:szCs w:val="28"/>
          <w:u w:val="single"/>
        </w:rPr>
        <w:t>準備</w:t>
      </w:r>
    </w:p>
    <w:p w14:paraId="0402E559" w14:textId="77777777" w:rsidR="003A06A6" w:rsidRDefault="003A06A6" w:rsidP="00A92BA4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粉末ﾏｸﾞﾈｼｳﾑ・ｽﾃﾝﾚｽ皿・三角架・三脚・</w:t>
      </w:r>
      <w:r w:rsidR="00A92BA4">
        <w:rPr>
          <w:rFonts w:eastAsia="HG丸ｺﾞｼｯｸM-PRO" w:hint="eastAsia"/>
        </w:rPr>
        <w:t>薬さじ</w:t>
      </w:r>
      <w:r>
        <w:rPr>
          <w:rFonts w:eastAsia="HG丸ｺﾞｼｯｸM-PRO" w:hint="eastAsia"/>
        </w:rPr>
        <w:t>・ガスバーナー・マッチ・燃えさし入れ・電子てんびん</w:t>
      </w:r>
    </w:p>
    <w:p w14:paraId="7E253556" w14:textId="77777777" w:rsidR="003A06A6" w:rsidRPr="007843F5" w:rsidRDefault="003D650A" w:rsidP="003A06A6">
      <w:pPr>
        <w:rPr>
          <w:rFonts w:eastAsia="HG丸ｺﾞｼｯｸM-PRO"/>
          <w:b/>
          <w:sz w:val="28"/>
          <w:szCs w:val="28"/>
          <w:u w:val="single"/>
        </w:rPr>
      </w:pPr>
      <w:r>
        <w:rPr>
          <w:noProof/>
        </w:rPr>
        <w:object w:dxaOrig="1440" w:dyaOrig="1440" w14:anchorId="09E89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3.75pt;margin-top:15.35pt;width:138.45pt;height:85pt;z-index:-3">
            <v:imagedata r:id="rId6" o:title=""/>
          </v:shape>
          <o:OLEObject Type="Embed" ProgID="MSPhotoEd.3" ShapeID="_x0000_s1027" DrawAspect="Content" ObjectID="_1642157364" r:id="rId7"/>
        </w:object>
      </w:r>
      <w:r>
        <w:rPr>
          <w:noProof/>
        </w:rPr>
        <w:pict w14:anchorId="3A1A73B0">
          <v:shape id="_x0000_s1029" type="#_x0000_t75" style="position:absolute;left:0;text-align:left;margin-left:236.25pt;margin-top:15.35pt;width:155.6pt;height:85.05pt;z-index:-2">
            <v:imagedata r:id="rId8" o:title="実験5マグネシウムの加熱実験"/>
          </v:shape>
        </w:pict>
      </w:r>
      <w:r w:rsidR="003A06A6" w:rsidRPr="007843F5">
        <w:rPr>
          <w:rFonts w:eastAsia="HG丸ｺﾞｼｯｸM-PRO" w:hint="eastAsia"/>
          <w:b/>
          <w:sz w:val="28"/>
          <w:szCs w:val="28"/>
          <w:u w:val="single"/>
        </w:rPr>
        <w:t>方法</w:t>
      </w:r>
    </w:p>
    <w:p w14:paraId="747C124F" w14:textId="77777777" w:rsidR="003A06A6" w:rsidRDefault="003A06A6" w:rsidP="003A06A6">
      <w:pPr>
        <w:rPr>
          <w:rFonts w:eastAsia="HG丸ｺﾞｼｯｸM-PRO"/>
        </w:rPr>
      </w:pPr>
      <w:r>
        <w:rPr>
          <w:rFonts w:eastAsia="HG丸ｺﾞｼｯｸM-PRO" w:hint="eastAsia"/>
        </w:rPr>
        <w:t>①　指定された量の粉末ﾏｸﾞﾈｼｳﾑをステンレス皿に</w:t>
      </w:r>
    </w:p>
    <w:p w14:paraId="56D75A75" w14:textId="77777777" w:rsidR="003A06A6" w:rsidRDefault="003A06A6" w:rsidP="003A06A6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入れ、金網でふたをして全体の質量をはかる。</w:t>
      </w:r>
    </w:p>
    <w:p w14:paraId="1EB61ACA" w14:textId="77777777" w:rsidR="003A06A6" w:rsidRDefault="003A06A6" w:rsidP="003A06A6">
      <w:pPr>
        <w:rPr>
          <w:rFonts w:eastAsia="HG丸ｺﾞｼｯｸM-PRO"/>
        </w:rPr>
      </w:pPr>
    </w:p>
    <w:p w14:paraId="4B2E7A85" w14:textId="77777777" w:rsidR="00063012" w:rsidRDefault="003A06A6" w:rsidP="00063012">
      <w:pPr>
        <w:rPr>
          <w:rFonts w:eastAsia="HG丸ｺﾞｼｯｸM-PRO"/>
        </w:rPr>
      </w:pPr>
      <w:r>
        <w:rPr>
          <w:rFonts w:eastAsia="HG丸ｺﾞｼｯｸM-PRO" w:hint="eastAsia"/>
        </w:rPr>
        <w:t>②　金網をはずして強い炎で①の粉末ﾏｸﾞﾈｼｳﾑを</w:t>
      </w:r>
      <w:r w:rsidR="00063012">
        <w:rPr>
          <w:rFonts w:eastAsia="HG丸ｺﾞｼｯｸM-PRO" w:hint="eastAsia"/>
        </w:rPr>
        <w:t>皿</w:t>
      </w:r>
    </w:p>
    <w:p w14:paraId="511F1090" w14:textId="77777777" w:rsidR="003A06A6" w:rsidRDefault="00063012" w:rsidP="00063012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ごと約３</w:t>
      </w:r>
      <w:r w:rsidR="003A06A6">
        <w:rPr>
          <w:rFonts w:eastAsia="HG丸ｺﾞｼｯｸM-PRO" w:hint="eastAsia"/>
        </w:rPr>
        <w:t>分間加熱する。ﾏｸﾞﾈｼｳﾑが燃え出し</w:t>
      </w:r>
      <w:r>
        <w:rPr>
          <w:rFonts w:eastAsia="HG丸ｺﾞｼｯｸM-PRO" w:hint="eastAsia"/>
        </w:rPr>
        <w:t>、</w:t>
      </w:r>
    </w:p>
    <w:p w14:paraId="2FCB52C2" w14:textId="77777777" w:rsidR="003A06A6" w:rsidRDefault="00293BDD" w:rsidP="003A06A6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明るく光りだし</w:t>
      </w:r>
      <w:r w:rsidR="003A06A6">
        <w:rPr>
          <w:rFonts w:eastAsia="HG丸ｺﾞｼｯｸM-PRO" w:hint="eastAsia"/>
        </w:rPr>
        <w:t>たら金網でふたをする。</w:t>
      </w:r>
    </w:p>
    <w:p w14:paraId="2632AC47" w14:textId="77777777" w:rsidR="003A06A6" w:rsidRPr="00293BDD" w:rsidRDefault="003A06A6" w:rsidP="003A06A6">
      <w:pPr>
        <w:rPr>
          <w:rFonts w:eastAsia="HG丸ｺﾞｼｯｸM-PRO"/>
        </w:rPr>
      </w:pPr>
    </w:p>
    <w:p w14:paraId="0107E46E" w14:textId="77777777" w:rsidR="003A06A6" w:rsidRDefault="006857DD" w:rsidP="006857DD">
      <w:pPr>
        <w:rPr>
          <w:rFonts w:eastAsia="HG丸ｺﾞｼｯｸM-PRO"/>
        </w:rPr>
      </w:pPr>
      <w:r>
        <w:rPr>
          <w:rFonts w:eastAsia="HG丸ｺﾞｼｯｸM-PRO" w:hint="eastAsia"/>
        </w:rPr>
        <w:t>③　粉末ﾏｸﾞﾈｼｳﾑの色が</w:t>
      </w:r>
      <w:r w:rsidR="00293BDD">
        <w:rPr>
          <w:rFonts w:eastAsia="HG丸ｺﾞｼｯｸM-PRO" w:hint="eastAsia"/>
        </w:rPr>
        <w:t>全体的に</w:t>
      </w:r>
      <w:r>
        <w:rPr>
          <w:rFonts w:eastAsia="HG丸ｺﾞｼｯｸM-PRO" w:hint="eastAsia"/>
        </w:rPr>
        <w:t>白くなったら加熱をやめ、</w:t>
      </w:r>
      <w:r w:rsidR="003A06A6">
        <w:rPr>
          <w:rFonts w:eastAsia="HG丸ｺﾞｼｯｸM-PRO" w:hint="eastAsia"/>
        </w:rPr>
        <w:t>そのまま十分に冷えたら全体の質量をはかる。</w:t>
      </w:r>
      <w:r w:rsidR="003A06A6">
        <w:rPr>
          <w:rFonts w:ascii="HG丸ｺﾞｼｯｸM-PRO" w:eastAsia="HG丸ｺﾞｼｯｸM-PRO" w:hint="eastAsia"/>
          <w:szCs w:val="21"/>
        </w:rPr>
        <w:t xml:space="preserve">　　　</w:t>
      </w:r>
    </w:p>
    <w:p w14:paraId="26D31220" w14:textId="77777777" w:rsidR="003A06A6" w:rsidRDefault="003A06A6" w:rsidP="003A06A6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→下の表に記録をしよう！</w:t>
      </w:r>
    </w:p>
    <w:p w14:paraId="0A6B1804" w14:textId="77777777" w:rsidR="003A06A6" w:rsidRDefault="003A06A6" w:rsidP="003A06A6">
      <w:pPr>
        <w:rPr>
          <w:rFonts w:eastAsia="HG丸ｺﾞｼｯｸM-PRO"/>
        </w:rPr>
      </w:pPr>
    </w:p>
    <w:p w14:paraId="49850DE2" w14:textId="77777777" w:rsidR="003A06A6" w:rsidRDefault="00E2396E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④　②と③の操作を何回か繰り返して、全体の質量が</w:t>
      </w:r>
      <w:r w:rsidR="003A06A6">
        <w:rPr>
          <w:rFonts w:ascii="HG丸ｺﾞｼｯｸM-PRO" w:eastAsia="HG丸ｺﾞｼｯｸM-PRO" w:hint="eastAsia"/>
          <w:szCs w:val="21"/>
        </w:rPr>
        <w:t>一定になったことを確かめる。</w:t>
      </w:r>
    </w:p>
    <w:p w14:paraId="107270AE" w14:textId="77777777" w:rsidR="006857DD" w:rsidRPr="006857DD" w:rsidRDefault="006857DD" w:rsidP="003A06A6">
      <w:pPr>
        <w:rPr>
          <w:rFonts w:ascii="HG丸ｺﾞｼｯｸM-PRO" w:eastAsia="HG丸ｺﾞｼｯｸM-PRO"/>
          <w:szCs w:val="21"/>
        </w:rPr>
      </w:pPr>
    </w:p>
    <w:p w14:paraId="11598FA4" w14:textId="77777777" w:rsidR="006857DD" w:rsidRPr="00CE6B21" w:rsidRDefault="006857DD" w:rsidP="006857DD">
      <w:pPr>
        <w:rPr>
          <w:rFonts w:ascii="HG丸ｺﾞｼｯｸM-PRO" w:eastAsia="HG丸ｺﾞｼｯｸM-PRO"/>
          <w:szCs w:val="21"/>
        </w:rPr>
      </w:pPr>
      <w:r w:rsidRPr="00CE6B21">
        <w:rPr>
          <w:rFonts w:eastAsia="HG丸ｺﾞｼｯｸM-PRO" w:hint="eastAsia"/>
          <w:b/>
          <w:sz w:val="28"/>
          <w:szCs w:val="28"/>
        </w:rPr>
        <w:t xml:space="preserve">結果　　　　　　　</w:t>
      </w:r>
      <w:r>
        <w:rPr>
          <w:rFonts w:ascii="HG丸ｺﾞｼｯｸM-PRO" w:eastAsia="HG丸ｺﾞｼｯｸM-PRO" w:hint="eastAsia"/>
          <w:szCs w:val="21"/>
        </w:rPr>
        <w:t>マグネシウム</w:t>
      </w:r>
      <w:r w:rsidRPr="00CE6B21">
        <w:rPr>
          <w:rFonts w:ascii="HG丸ｺﾞｼｯｸM-PRO" w:eastAsia="HG丸ｺﾞｼｯｸM-PRO" w:hint="eastAsia"/>
          <w:szCs w:val="21"/>
        </w:rPr>
        <w:t>の質量（　　　　）g　　ステンレス皿の質量（　　　　　）g</w:t>
      </w:r>
    </w:p>
    <w:tbl>
      <w:tblPr>
        <w:tblpPr w:leftFromText="142" w:rightFromText="142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710"/>
        <w:gridCol w:w="1710"/>
        <w:gridCol w:w="1710"/>
        <w:gridCol w:w="1710"/>
        <w:gridCol w:w="1710"/>
      </w:tblGrid>
      <w:tr w:rsidR="006857DD" w:rsidRPr="00CE6B21" w14:paraId="7EDDE354" w14:textId="77777777" w:rsidTr="00AE134B">
        <w:tc>
          <w:tcPr>
            <w:tcW w:w="2137" w:type="dxa"/>
            <w:vAlign w:val="center"/>
          </w:tcPr>
          <w:p w14:paraId="33E8448B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9A6AA6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加熱前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EFA608E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1回目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572A57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２回目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FFFDBC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３回目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B5DCA0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４回目</w:t>
            </w:r>
          </w:p>
        </w:tc>
      </w:tr>
      <w:tr w:rsidR="006857DD" w:rsidRPr="00CE6B21" w14:paraId="633FFC6E" w14:textId="77777777" w:rsidTr="00AE134B">
        <w:trPr>
          <w:trHeight w:val="742"/>
        </w:trPr>
        <w:tc>
          <w:tcPr>
            <w:tcW w:w="2137" w:type="dxa"/>
            <w:vAlign w:val="center"/>
          </w:tcPr>
          <w:p w14:paraId="2166FB70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全体の質量（ｇ）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C8BD26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0D1CE4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1A389C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FA9415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0FDA8D" w14:textId="77777777" w:rsidR="006857DD" w:rsidRPr="00CE6B21" w:rsidRDefault="006857DD" w:rsidP="00AE134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8C4046B" w14:textId="77777777" w:rsidR="006857DD" w:rsidRPr="00CE6B21" w:rsidRDefault="006857DD" w:rsidP="006857DD">
      <w:pPr>
        <w:rPr>
          <w:rFonts w:eastAsia="HG丸ｺﾞｼｯｸM-PRO"/>
        </w:rPr>
      </w:pPr>
    </w:p>
    <w:p w14:paraId="02EA4B66" w14:textId="77777777" w:rsidR="006857DD" w:rsidRPr="00CE6B21" w:rsidRDefault="006857DD" w:rsidP="006857DD">
      <w:pPr>
        <w:rPr>
          <w:rFonts w:ascii="HG丸ｺﾞｼｯｸM-PRO" w:eastAsia="HG丸ｺﾞｼｯｸM-PRO"/>
          <w:szCs w:val="21"/>
        </w:rPr>
      </w:pPr>
      <w:r w:rsidRPr="00CE6B21">
        <w:rPr>
          <w:rFonts w:ascii="HG丸ｺﾞｼｯｸM-PRO" w:eastAsia="HG丸ｺﾞｼｯｸM-PRO" w:hint="eastAsia"/>
          <w:szCs w:val="21"/>
        </w:rPr>
        <w:t xml:space="preserve">4回目の結果をもとに考えてみよう。（　　</w:t>
      </w:r>
      <w:r w:rsidRPr="00C7729A">
        <w:rPr>
          <w:rFonts w:ascii="HG丸ｺﾞｼｯｸM-PRO" w:eastAsia="HG丸ｺﾞｼｯｸM-PRO" w:hint="eastAsia"/>
          <w:color w:val="FFFFFF"/>
          <w:szCs w:val="21"/>
        </w:rPr>
        <w:t xml:space="preserve">　質量保存の法則　</w:t>
      </w:r>
      <w:r w:rsidRPr="00CE6B21">
        <w:rPr>
          <w:rFonts w:ascii="HG丸ｺﾞｼｯｸM-PRO" w:eastAsia="HG丸ｺﾞｼｯｸM-PRO" w:hint="eastAsia"/>
          <w:szCs w:val="21"/>
        </w:rPr>
        <w:t xml:space="preserve">　　）より、加熱後の物質の質量から加熱前の物質の質量を引くと、化合した（　　</w:t>
      </w:r>
      <w:r w:rsidRPr="00C7729A">
        <w:rPr>
          <w:rFonts w:ascii="HG丸ｺﾞｼｯｸM-PRO" w:eastAsia="HG丸ｺﾞｼｯｸM-PRO" w:hint="eastAsia"/>
          <w:color w:val="FFFFFF"/>
          <w:szCs w:val="21"/>
        </w:rPr>
        <w:t>酸素</w:t>
      </w:r>
      <w:r w:rsidRPr="00CE6B21">
        <w:rPr>
          <w:rFonts w:ascii="HG丸ｺﾞｼｯｸM-PRO" w:eastAsia="HG丸ｺﾞｼｯｸM-PRO" w:hint="eastAsia"/>
          <w:szCs w:val="21"/>
        </w:rPr>
        <w:t xml:space="preserve">　　）の質量を求めることができる。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62"/>
        <w:gridCol w:w="3563"/>
      </w:tblGrid>
      <w:tr w:rsidR="006857DD" w:rsidRPr="006857DD" w14:paraId="26DEA2BC" w14:textId="77777777" w:rsidTr="006857DD">
        <w:tc>
          <w:tcPr>
            <w:tcW w:w="3562" w:type="dxa"/>
          </w:tcPr>
          <w:p w14:paraId="715B4951" w14:textId="77777777" w:rsidR="006857DD" w:rsidRPr="006857DD" w:rsidRDefault="006857DD" w:rsidP="006857D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857DD">
              <w:rPr>
                <w:rFonts w:ascii="HG丸ｺﾞｼｯｸM-PRO" w:eastAsia="HG丸ｺﾞｼｯｸM-PRO" w:hint="eastAsia"/>
                <w:szCs w:val="21"/>
              </w:rPr>
              <w:t>4回目の質量（ｇ）</w:t>
            </w:r>
          </w:p>
        </w:tc>
        <w:tc>
          <w:tcPr>
            <w:tcW w:w="3562" w:type="dxa"/>
          </w:tcPr>
          <w:p w14:paraId="56188A49" w14:textId="77777777" w:rsidR="006857DD" w:rsidRPr="006857DD" w:rsidRDefault="006857DD" w:rsidP="006857D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857DD">
              <w:rPr>
                <w:rFonts w:ascii="HG丸ｺﾞｼｯｸM-PRO" w:eastAsia="HG丸ｺﾞｼｯｸM-PRO" w:hint="eastAsia"/>
                <w:szCs w:val="21"/>
              </w:rPr>
              <w:t>加熱前の質量（ｇ）</w:t>
            </w:r>
          </w:p>
        </w:tc>
        <w:tc>
          <w:tcPr>
            <w:tcW w:w="3563" w:type="dxa"/>
          </w:tcPr>
          <w:p w14:paraId="067DE59E" w14:textId="77777777" w:rsidR="006857DD" w:rsidRPr="006857DD" w:rsidRDefault="006857DD" w:rsidP="006857D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857DD">
              <w:rPr>
                <w:rFonts w:ascii="HG丸ｺﾞｼｯｸM-PRO" w:eastAsia="HG丸ｺﾞｼｯｸM-PRO" w:hint="eastAsia"/>
                <w:szCs w:val="21"/>
              </w:rPr>
              <w:t>化合した酸素の質量（ｇ）</w:t>
            </w:r>
          </w:p>
        </w:tc>
      </w:tr>
      <w:tr w:rsidR="006857DD" w:rsidRPr="006857DD" w14:paraId="6817D098" w14:textId="77777777" w:rsidTr="006857DD">
        <w:trPr>
          <w:trHeight w:val="696"/>
        </w:trPr>
        <w:tc>
          <w:tcPr>
            <w:tcW w:w="3562" w:type="dxa"/>
          </w:tcPr>
          <w:p w14:paraId="4615D2F3" w14:textId="77777777" w:rsidR="006857DD" w:rsidRPr="006857DD" w:rsidRDefault="006857DD" w:rsidP="006857D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62" w:type="dxa"/>
          </w:tcPr>
          <w:p w14:paraId="4E4A8726" w14:textId="77777777" w:rsidR="006857DD" w:rsidRPr="006857DD" w:rsidRDefault="006857DD" w:rsidP="006857D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63" w:type="dxa"/>
          </w:tcPr>
          <w:p w14:paraId="1C2F929A" w14:textId="77777777" w:rsidR="006857DD" w:rsidRPr="006857DD" w:rsidRDefault="006857DD" w:rsidP="006857D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4AA4F53" w14:textId="77777777" w:rsidR="003A06A6" w:rsidRDefault="003D650A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23D4FC6F">
          <v:rect id="_x0000_s1033" style="position:absolute;left:0;text-align:left;margin-left:278.75pt;margin-top:9.15pt;width:136.5pt;height:28.35pt;z-index:3;mso-position-horizontal-relative:text;mso-position-vertical-relative:text">
            <v:textbox style="mso-next-textbox:#_x0000_s1033" inset="5.85pt,.7pt,5.85pt,.7pt">
              <w:txbxContent>
                <w:p w14:paraId="0BD14392" w14:textId="77777777" w:rsidR="003A06A6" w:rsidRPr="00A329E3" w:rsidRDefault="003A06A6" w:rsidP="003A06A6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(</w:t>
                  </w:r>
                  <w:r w:rsidRPr="00A329E3">
                    <w:rPr>
                      <w:rFonts w:ascii="HG丸ｺﾞｼｯｸM-PRO" w:eastAsia="HG丸ｺﾞｼｯｸM-PRO" w:hint="eastAsia"/>
                      <w:w w:val="80"/>
                      <w:sz w:val="16"/>
                      <w:szCs w:val="16"/>
                    </w:rPr>
                    <w:t>ﾏｸﾞﾈｼｳﾑ</w:t>
                  </w: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)</w:t>
                  </w:r>
                  <w:r w:rsidRPr="00A329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　：　　</w:t>
                  </w: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(酸素)</w:t>
                  </w:r>
                </w:p>
              </w:txbxContent>
            </v:textbox>
          </v:rect>
        </w:pict>
      </w:r>
    </w:p>
    <w:p w14:paraId="44B229E0" w14:textId="77777777" w:rsidR="003A06A6" w:rsidRDefault="003A06A6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このことからﾏｸﾞﾈｼｳﾑの質量と酸素の質量の比はつねに　　　　　　　　　　　　　　　である。　　</w:t>
      </w:r>
    </w:p>
    <w:p w14:paraId="01FD40A2" w14:textId="77777777" w:rsidR="006857DD" w:rsidRDefault="006857DD" w:rsidP="003A06A6">
      <w:pPr>
        <w:rPr>
          <w:rFonts w:ascii="HG丸ｺﾞｼｯｸM-PRO" w:eastAsia="HG丸ｺﾞｼｯｸM-PRO"/>
          <w:szCs w:val="21"/>
        </w:rPr>
      </w:pPr>
    </w:p>
    <w:p w14:paraId="6BA53A8D" w14:textId="77777777" w:rsidR="003A06A6" w:rsidRDefault="003A06A6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今回の実験結果から（　</w:t>
      </w:r>
      <w:r w:rsidRPr="00C622A3">
        <w:rPr>
          <w:rFonts w:ascii="HG丸ｺﾞｼｯｸM-PRO" w:eastAsia="HG丸ｺﾞｼｯｸM-PRO" w:hint="eastAsia"/>
          <w:color w:val="FFFFFF"/>
          <w:szCs w:val="21"/>
        </w:rPr>
        <w:t>酸素</w:t>
      </w:r>
      <w:r>
        <w:rPr>
          <w:rFonts w:ascii="HG丸ｺﾞｼｯｸM-PRO" w:eastAsia="HG丸ｺﾞｼｯｸM-PRO" w:hint="eastAsia"/>
          <w:szCs w:val="21"/>
        </w:rPr>
        <w:t xml:space="preserve">　）がじゅうぶんにあっても一定量の（　</w:t>
      </w:r>
      <w:r w:rsidRPr="00C622A3">
        <w:rPr>
          <w:rFonts w:ascii="HG丸ｺﾞｼｯｸM-PRO" w:eastAsia="HG丸ｺﾞｼｯｸM-PRO" w:hint="eastAsia"/>
          <w:color w:val="FFFFFF"/>
          <w:szCs w:val="21"/>
        </w:rPr>
        <w:t>金属</w:t>
      </w:r>
      <w:r>
        <w:rPr>
          <w:rFonts w:ascii="HG丸ｺﾞｼｯｸM-PRO" w:eastAsia="HG丸ｺﾞｼｯｸM-PRO" w:hint="eastAsia"/>
          <w:szCs w:val="21"/>
        </w:rPr>
        <w:t xml:space="preserve">　）と化合する酸素の質量は、</w:t>
      </w:r>
    </w:p>
    <w:p w14:paraId="3CC419CD" w14:textId="77777777" w:rsidR="003A06A6" w:rsidRDefault="003A06A6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きまっていることがわかる。このように化合する物質の質量の比が（　</w:t>
      </w:r>
      <w:r w:rsidRPr="00C622A3">
        <w:rPr>
          <w:rFonts w:ascii="HG丸ｺﾞｼｯｸM-PRO" w:eastAsia="HG丸ｺﾞｼｯｸM-PRO" w:hint="eastAsia"/>
          <w:color w:val="FFFFFF"/>
          <w:szCs w:val="21"/>
        </w:rPr>
        <w:t>一定</w:t>
      </w:r>
      <w:r>
        <w:rPr>
          <w:rFonts w:ascii="HG丸ｺﾞｼｯｸM-PRO" w:eastAsia="HG丸ｺﾞｼｯｸM-PRO" w:hint="eastAsia"/>
          <w:szCs w:val="21"/>
        </w:rPr>
        <w:t xml:space="preserve">　）であるという関係は、</w:t>
      </w:r>
    </w:p>
    <w:p w14:paraId="4A1EB180" w14:textId="77777777" w:rsidR="003A06A6" w:rsidRDefault="003A06A6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いろいろな化学変化で広くなりたつ。</w:t>
      </w:r>
    </w:p>
    <w:p w14:paraId="168C6826" w14:textId="77777777" w:rsidR="003A06A6" w:rsidRDefault="003D650A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3CE4EB77">
          <v:roundrect id="_x0000_s1037" style="position:absolute;left:0;text-align:left;margin-left:-10.5pt;margin-top:9.15pt;width:535.5pt;height:76.75pt;z-index:-1" arcsize="10923f">
            <v:textbox inset="5.85pt,.7pt,5.85pt,.7pt"/>
          </v:roundrect>
        </w:pict>
      </w:r>
    </w:p>
    <w:p w14:paraId="23843BD2" w14:textId="77777777" w:rsidR="003A06A6" w:rsidRDefault="003D650A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 w:val="36"/>
          <w:szCs w:val="36"/>
        </w:rPr>
        <w:pict w14:anchorId="352A1676">
          <v:rect id="_x0000_s1036" style="position:absolute;left:0;text-align:left;margin-left:367.5pt;margin-top:9.15pt;width:136.5pt;height:28.35pt;z-index:5">
            <v:textbox style="mso-next-textbox:#_x0000_s1036" inset="5.85pt,.7pt,5.85pt,.7pt">
              <w:txbxContent>
                <w:p w14:paraId="5D1C253A" w14:textId="77777777" w:rsidR="003A06A6" w:rsidRPr="00A329E3" w:rsidRDefault="003A06A6" w:rsidP="003A06A6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(</w:t>
                  </w:r>
                  <w:r w:rsidRPr="00A329E3">
                    <w:rPr>
                      <w:rFonts w:ascii="HG丸ｺﾞｼｯｸM-PRO" w:eastAsia="HG丸ｺﾞｼｯｸM-PRO" w:hint="eastAsia"/>
                      <w:w w:val="80"/>
                      <w:sz w:val="16"/>
                      <w:szCs w:val="16"/>
                    </w:rPr>
                    <w:t>ﾏｸﾞﾈｼｳﾑ</w:t>
                  </w: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)</w:t>
                  </w:r>
                  <w:r w:rsidRPr="00A329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　：　　</w:t>
                  </w: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(酸素)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36"/>
          <w:szCs w:val="36"/>
        </w:rPr>
        <w:pict w14:anchorId="2AAC8BBA">
          <v:rect id="_x0000_s1035" style="position:absolute;left:0;text-align:left;margin-left:84pt;margin-top:9.15pt;width:136.5pt;height:28.35pt;z-index:4">
            <v:textbox style="mso-next-textbox:#_x0000_s1035" inset="5.85pt,.7pt,5.85pt,.7pt">
              <w:txbxContent>
                <w:p w14:paraId="2130F398" w14:textId="77777777" w:rsidR="003A06A6" w:rsidRPr="00A329E3" w:rsidRDefault="003A06A6" w:rsidP="003A06A6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(</w:t>
                  </w:r>
                  <w:r w:rsidRPr="00A329E3">
                    <w:rPr>
                      <w:rFonts w:ascii="HG丸ｺﾞｼｯｸM-PRO" w:eastAsia="HG丸ｺﾞｼｯｸM-PRO" w:hint="eastAsia"/>
                      <w:w w:val="80"/>
                      <w:sz w:val="16"/>
                      <w:szCs w:val="16"/>
                    </w:rPr>
                    <w:t>銅</w:t>
                  </w: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)</w:t>
                  </w:r>
                  <w:r w:rsidRPr="00A329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　：　</w:t>
                  </w:r>
                  <w:r w:rsidR="00A329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 </w:t>
                  </w:r>
                  <w:r w:rsidRPr="00A329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</w:t>
                  </w: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(酸素)</w:t>
                  </w:r>
                </w:p>
              </w:txbxContent>
            </v:textbox>
          </v:rect>
        </w:pict>
      </w:r>
      <w:r w:rsidR="003A06A6">
        <w:rPr>
          <w:rFonts w:ascii="HG丸ｺﾞｼｯｸM-PRO" w:eastAsia="HG丸ｺﾞｼｯｸM-PRO" w:hint="eastAsia"/>
          <w:szCs w:val="21"/>
        </w:rPr>
        <w:t xml:space="preserve">　中学校では</w:t>
      </w:r>
    </w:p>
    <w:p w14:paraId="22F79BBE" w14:textId="77777777" w:rsidR="003A06A6" w:rsidRPr="00261DB4" w:rsidRDefault="003A06A6" w:rsidP="003A06A6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261DB4">
        <w:rPr>
          <w:rFonts w:ascii="HG丸ｺﾞｼｯｸM-PRO" w:eastAsia="HG丸ｺﾞｼｯｸM-PRO" w:hint="eastAsia"/>
          <w:sz w:val="36"/>
          <w:szCs w:val="36"/>
        </w:rPr>
        <w:t>酸化銅</w:t>
      </w:r>
      <w:r w:rsidRPr="00261DB4">
        <w:rPr>
          <w:rFonts w:ascii="HG丸ｺﾞｼｯｸM-PRO" w:eastAsia="HG丸ｺﾞｼｯｸM-PRO" w:hint="eastAsia"/>
          <w:sz w:val="36"/>
          <w:szCs w:val="36"/>
        </w:rPr>
        <w:tab/>
      </w:r>
      <w:r w:rsidRPr="00261DB4">
        <w:rPr>
          <w:rFonts w:ascii="HG丸ｺﾞｼｯｸM-PRO" w:eastAsia="HG丸ｺﾞｼｯｸM-PRO" w:hint="eastAsia"/>
          <w:sz w:val="36"/>
          <w:szCs w:val="36"/>
        </w:rPr>
        <w:tab/>
      </w:r>
      <w:r w:rsidRPr="00261DB4">
        <w:rPr>
          <w:rFonts w:ascii="HG丸ｺﾞｼｯｸM-PRO" w:eastAsia="HG丸ｺﾞｼｯｸM-PRO" w:hint="eastAsia"/>
          <w:sz w:val="36"/>
          <w:szCs w:val="36"/>
        </w:rPr>
        <w:tab/>
      </w:r>
      <w:r w:rsidRPr="00261DB4">
        <w:rPr>
          <w:rFonts w:ascii="HG丸ｺﾞｼｯｸM-PRO" w:eastAsia="HG丸ｺﾞｼｯｸM-PRO" w:hint="eastAsia"/>
          <w:sz w:val="36"/>
          <w:szCs w:val="36"/>
        </w:rPr>
        <w:tab/>
      </w:r>
      <w:r w:rsidRPr="00261DB4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酸化ﾏｸﾞﾈｼｳﾑ</w:t>
      </w:r>
      <w:r w:rsidRPr="00261DB4">
        <w:rPr>
          <w:rFonts w:ascii="HG丸ｺﾞｼｯｸM-PRO" w:eastAsia="HG丸ｺﾞｼｯｸM-PRO" w:hint="eastAsia"/>
          <w:sz w:val="36"/>
          <w:szCs w:val="36"/>
        </w:rPr>
        <w:tab/>
      </w:r>
    </w:p>
    <w:p w14:paraId="101E8132" w14:textId="77777777" w:rsidR="003A06A6" w:rsidRDefault="003A06A6" w:rsidP="003A06A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この２つをきちんとおぼえておくこと！</w:t>
      </w:r>
    </w:p>
    <w:p w14:paraId="7D4F2557" w14:textId="77777777" w:rsidR="003A06A6" w:rsidRPr="00485BF9" w:rsidRDefault="003A06A6" w:rsidP="003A06A6">
      <w:pPr>
        <w:rPr>
          <w:rFonts w:ascii="HG丸ｺﾞｼｯｸM-PRO" w:eastAsia="HG丸ｺﾞｼｯｸM-PRO"/>
          <w:szCs w:val="21"/>
        </w:rPr>
      </w:pPr>
    </w:p>
    <w:p w14:paraId="60587410" w14:textId="77777777" w:rsidR="00CB7F35" w:rsidRPr="003A06A6" w:rsidRDefault="003A06A6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 w:rsidR="00293BDD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</w:t>
      </w:r>
    </w:p>
    <w:sectPr w:rsidR="00CB7F35" w:rsidRPr="003A06A6" w:rsidSect="006857DD">
      <w:pgSz w:w="11907" w:h="16840" w:code="9"/>
      <w:pgMar w:top="624" w:right="567" w:bottom="851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4045" w14:textId="77777777" w:rsidR="003D650A" w:rsidRDefault="003D650A" w:rsidP="006857DD">
      <w:r>
        <w:separator/>
      </w:r>
    </w:p>
  </w:endnote>
  <w:endnote w:type="continuationSeparator" w:id="0">
    <w:p w14:paraId="536FCECE" w14:textId="77777777" w:rsidR="003D650A" w:rsidRDefault="003D650A" w:rsidP="0068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3D9BB" w14:textId="77777777" w:rsidR="003D650A" w:rsidRDefault="003D650A" w:rsidP="006857DD">
      <w:r>
        <w:separator/>
      </w:r>
    </w:p>
  </w:footnote>
  <w:footnote w:type="continuationSeparator" w:id="0">
    <w:p w14:paraId="5E3C76FF" w14:textId="77777777" w:rsidR="003D650A" w:rsidRDefault="003D650A" w:rsidP="0068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DB3"/>
    <w:rsid w:val="00063012"/>
    <w:rsid w:val="00257334"/>
    <w:rsid w:val="00293BDD"/>
    <w:rsid w:val="00352933"/>
    <w:rsid w:val="003A06A6"/>
    <w:rsid w:val="003D650A"/>
    <w:rsid w:val="003E1678"/>
    <w:rsid w:val="00487E5A"/>
    <w:rsid w:val="004D2DB3"/>
    <w:rsid w:val="006857DD"/>
    <w:rsid w:val="00971037"/>
    <w:rsid w:val="00A329E3"/>
    <w:rsid w:val="00A92BA4"/>
    <w:rsid w:val="00AE134B"/>
    <w:rsid w:val="00B01D6B"/>
    <w:rsid w:val="00C622A3"/>
    <w:rsid w:val="00CB7F35"/>
    <w:rsid w:val="00CF4494"/>
    <w:rsid w:val="00D36865"/>
    <w:rsid w:val="00E2396E"/>
    <w:rsid w:val="00F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1E844"/>
  <w15:docId w15:val="{1764CDB8-271F-474F-86D6-CC2231FE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5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857D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8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857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2</cp:revision>
  <dcterms:created xsi:type="dcterms:W3CDTF">2020-02-02T05:03:00Z</dcterms:created>
  <dcterms:modified xsi:type="dcterms:W3CDTF">2020-02-02T05:03:00Z</dcterms:modified>
</cp:coreProperties>
</file>