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607A" w14:textId="77777777" w:rsidR="00FE3617" w:rsidRDefault="003D5A54" w:rsidP="00FE3617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 w14:anchorId="4A70C2D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8.7pt;margin-top:-2.25pt;width:409.4pt;height:33.9pt;z-index:-251658240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物質同士が結びつく変化　～化合②～"/>
          </v:shape>
        </w:pict>
      </w:r>
    </w:p>
    <w:p w14:paraId="01CFE6BB" w14:textId="77777777" w:rsidR="00BD4915" w:rsidRDefault="00BD4915" w:rsidP="00FE3617">
      <w:pPr>
        <w:rPr>
          <w:rFonts w:ascii="HG丸ｺﾞｼｯｸM-PRO" w:eastAsia="HG丸ｺﾞｼｯｸM-PRO"/>
          <w:szCs w:val="21"/>
        </w:rPr>
      </w:pPr>
    </w:p>
    <w:p w14:paraId="3BD6407D" w14:textId="77777777" w:rsidR="00BD4915" w:rsidRDefault="00CD7685" w:rsidP="00BD4915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67456" behindDoc="1" locked="0" layoutInCell="1" allowOverlap="1" wp14:anchorId="62F0B40F" wp14:editId="4738957D">
            <wp:simplePos x="0" y="0"/>
            <wp:positionH relativeFrom="column">
              <wp:posOffset>4787900</wp:posOffset>
            </wp:positionH>
            <wp:positionV relativeFrom="paragraph">
              <wp:posOffset>77470</wp:posOffset>
            </wp:positionV>
            <wp:extent cx="2012950" cy="1409700"/>
            <wp:effectExtent l="19050" t="0" r="6350" b="0"/>
            <wp:wrapNone/>
            <wp:docPr id="35" name="図 9" descr="C:\Users\友彰\Desktop\理科関係\１下\デジタルデータ4\１下_カラー\４単元\３章\p023水素と酸素の点火実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友彰\Desktop\理科関係\１下\デジタルデータ4\１下_カラー\４単元\３章\p023水素と酸素の点火実験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493">
        <w:rPr>
          <w:rFonts w:ascii="HG丸ｺﾞｼｯｸM-PRO" w:eastAsia="HG丸ｺﾞｼｯｸM-PRO" w:hint="eastAsia"/>
          <w:szCs w:val="21"/>
        </w:rPr>
        <w:t>水</w:t>
      </w:r>
      <w:r w:rsidR="00FE3617" w:rsidRPr="00FE3617">
        <w:rPr>
          <w:rFonts w:ascii="HG丸ｺﾞｼｯｸM-PRO" w:eastAsia="HG丸ｺﾞｼｯｸM-PRO" w:hint="eastAsia"/>
          <w:szCs w:val="21"/>
        </w:rPr>
        <w:t>素と酸素の混合気体に点火したとき</w:t>
      </w:r>
      <w:r w:rsidR="003E7358">
        <w:rPr>
          <w:rFonts w:ascii="HG丸ｺﾞｼｯｸM-PRO" w:eastAsia="HG丸ｺﾞｼｯｸM-PRO" w:hint="eastAsia"/>
          <w:szCs w:val="21"/>
        </w:rPr>
        <w:t>、</w:t>
      </w:r>
      <w:r w:rsidR="00FE3617" w:rsidRPr="00FE3617">
        <w:rPr>
          <w:rFonts w:ascii="HG丸ｺﾞｼｯｸM-PRO" w:eastAsia="HG丸ｺﾞｼｯｸM-PRO" w:hint="eastAsia"/>
          <w:szCs w:val="21"/>
        </w:rPr>
        <w:t>塩化コバルト紙が赤色になること</w:t>
      </w:r>
    </w:p>
    <w:p w14:paraId="418A32DE" w14:textId="77777777" w:rsidR="00BD4915" w:rsidRDefault="00FE3617" w:rsidP="00FE3617">
      <w:pPr>
        <w:rPr>
          <w:rFonts w:ascii="HG丸ｺﾞｼｯｸM-PRO" w:eastAsia="HG丸ｺﾞｼｯｸM-PRO"/>
          <w:szCs w:val="21"/>
        </w:rPr>
      </w:pPr>
      <w:r w:rsidRPr="00FE3617">
        <w:rPr>
          <w:rFonts w:ascii="HG丸ｺﾞｼｯｸM-PRO" w:eastAsia="HG丸ｺﾞｼｯｸM-PRO" w:hint="eastAsia"/>
          <w:szCs w:val="21"/>
        </w:rPr>
        <w:t>から水ができることがわかる。これは</w:t>
      </w:r>
      <w:r w:rsidR="003E7358">
        <w:rPr>
          <w:rFonts w:ascii="HG丸ｺﾞｼｯｸM-PRO" w:eastAsia="HG丸ｺﾞｼｯｸM-PRO" w:hint="eastAsia"/>
          <w:szCs w:val="21"/>
        </w:rPr>
        <w:t>、</w:t>
      </w:r>
      <w:r w:rsidRPr="00FE3617">
        <w:rPr>
          <w:rFonts w:ascii="HG丸ｺﾞｼｯｸM-PRO" w:eastAsia="HG丸ｺﾞｼｯｸM-PRO" w:hint="eastAsia"/>
          <w:szCs w:val="21"/>
        </w:rPr>
        <w:t>水素と酸素から水ができるという化</w:t>
      </w:r>
    </w:p>
    <w:p w14:paraId="358A04CA" w14:textId="77777777" w:rsidR="00BD4915" w:rsidRDefault="00FE3617" w:rsidP="00FE3617">
      <w:pPr>
        <w:rPr>
          <w:rFonts w:ascii="HG丸ｺﾞｼｯｸM-PRO" w:eastAsia="HG丸ｺﾞｼｯｸM-PRO"/>
          <w:szCs w:val="21"/>
        </w:rPr>
      </w:pPr>
      <w:r w:rsidRPr="00FE3617">
        <w:rPr>
          <w:rFonts w:ascii="HG丸ｺﾞｼｯｸM-PRO" w:eastAsia="HG丸ｺﾞｼｯｸM-PRO" w:hint="eastAsia"/>
          <w:szCs w:val="21"/>
        </w:rPr>
        <w:t>学変化が起こっていることを示している。</w:t>
      </w:r>
      <w:r w:rsidR="003E7358">
        <w:rPr>
          <w:rFonts w:ascii="HG丸ｺﾞｼｯｸM-PRO" w:eastAsia="HG丸ｺﾞｼｯｸM-PRO" w:hint="eastAsia"/>
          <w:szCs w:val="21"/>
        </w:rPr>
        <w:t>このように、</w:t>
      </w:r>
      <w:r w:rsidRPr="00FE3617">
        <w:rPr>
          <w:rFonts w:ascii="HG丸ｺﾞｼｯｸM-PRO" w:eastAsia="HG丸ｺﾞｼｯｸM-PRO" w:hint="eastAsia"/>
          <w:szCs w:val="21"/>
        </w:rPr>
        <w:t>物質と物質が結びつ</w:t>
      </w:r>
    </w:p>
    <w:p w14:paraId="68D60B2C" w14:textId="1BD42B33" w:rsidR="00FE3617" w:rsidRPr="00FE3617" w:rsidRDefault="00FE3617" w:rsidP="00FE3617">
      <w:pPr>
        <w:rPr>
          <w:rFonts w:ascii="HG丸ｺﾞｼｯｸM-PRO" w:eastAsia="HG丸ｺﾞｼｯｸM-PRO"/>
          <w:szCs w:val="21"/>
        </w:rPr>
      </w:pPr>
      <w:r w:rsidRPr="00FE3617">
        <w:rPr>
          <w:rFonts w:ascii="HG丸ｺﾞｼｯｸM-PRO" w:eastAsia="HG丸ｺﾞｼｯｸM-PRO" w:hint="eastAsia"/>
          <w:szCs w:val="21"/>
        </w:rPr>
        <w:t>く化学変化もある。</w:t>
      </w:r>
      <w:r w:rsidR="003E7358">
        <w:rPr>
          <w:rFonts w:ascii="HG丸ｺﾞｼｯｸM-PRO" w:eastAsia="HG丸ｺﾞｼｯｸM-PRO" w:hint="eastAsia"/>
          <w:szCs w:val="21"/>
        </w:rPr>
        <w:t xml:space="preserve">この化学変化のことを（　　</w:t>
      </w:r>
      <w:r w:rsidR="003E7358" w:rsidRPr="00FE3DE2">
        <w:rPr>
          <w:rFonts w:ascii="HG丸ｺﾞｼｯｸM-PRO" w:eastAsia="HG丸ｺﾞｼｯｸM-PRO" w:hint="eastAsia"/>
          <w:color w:val="FFFFFF" w:themeColor="background1"/>
          <w:szCs w:val="21"/>
        </w:rPr>
        <w:t xml:space="preserve">化合　</w:t>
      </w:r>
      <w:r w:rsidR="003E7358">
        <w:rPr>
          <w:rFonts w:ascii="HG丸ｺﾞｼｯｸM-PRO" w:eastAsia="HG丸ｺﾞｼｯｸM-PRO" w:hint="eastAsia"/>
          <w:szCs w:val="21"/>
        </w:rPr>
        <w:t xml:space="preserve">　）という。</w:t>
      </w:r>
    </w:p>
    <w:p w14:paraId="7677916A" w14:textId="77777777" w:rsidR="00FE3617" w:rsidRDefault="003E7358" w:rsidP="00FE3617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68480" behindDoc="1" locked="0" layoutInCell="1" allowOverlap="1" wp14:anchorId="60CBC7C8" wp14:editId="04BC28AA">
            <wp:simplePos x="0" y="0"/>
            <wp:positionH relativeFrom="column">
              <wp:posOffset>2984500</wp:posOffset>
            </wp:positionH>
            <wp:positionV relativeFrom="paragraph">
              <wp:posOffset>0</wp:posOffset>
            </wp:positionV>
            <wp:extent cx="1797050" cy="1231900"/>
            <wp:effectExtent l="19050" t="0" r="0" b="0"/>
            <wp:wrapNone/>
            <wp:docPr id="36" name="図 6" descr="C:\Users\友彰\Desktop\理科関係\１下\デジタルデータ4\１下_カラー\４単元\３章\p025図20マグネシウムの燃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友彰\Desktop\理科関係\１下\デジタルデータ4\１下_カラー\４単元\３章\p025図20マグネシウムの燃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128811" w14:textId="77777777" w:rsidR="003E7358" w:rsidRDefault="003E7358" w:rsidP="003E735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実験①　マグネシウムリボンを加熱してみよう！</w:t>
      </w:r>
    </w:p>
    <w:p w14:paraId="35FAD80E" w14:textId="77777777" w:rsidR="003E7358" w:rsidRDefault="003E7358" w:rsidP="003E7358">
      <w:pPr>
        <w:jc w:val="center"/>
        <w:rPr>
          <w:rFonts w:ascii="HG丸ｺﾞｼｯｸM-PRO" w:eastAsia="HG丸ｺﾞｼｯｸM-PRO"/>
          <w:szCs w:val="21"/>
        </w:rPr>
      </w:pPr>
    </w:p>
    <w:p w14:paraId="733F6FCB" w14:textId="77777777" w:rsidR="00CE5EC9" w:rsidRDefault="001E3493" w:rsidP="001E3493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結果とわかったこと</w:t>
      </w:r>
    </w:p>
    <w:p w14:paraId="63B0AF5D" w14:textId="77777777" w:rsidR="001E3493" w:rsidRDefault="001E3493" w:rsidP="001E3493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0C445CED" w14:textId="77777777" w:rsidR="001E3493" w:rsidRDefault="001E3493" w:rsidP="003E7358">
      <w:pPr>
        <w:jc w:val="center"/>
        <w:rPr>
          <w:rFonts w:ascii="HG丸ｺﾞｼｯｸM-PRO" w:eastAsia="HG丸ｺﾞｼｯｸM-PRO"/>
          <w:szCs w:val="21"/>
        </w:rPr>
      </w:pPr>
    </w:p>
    <w:p w14:paraId="35ADB748" w14:textId="77777777" w:rsidR="001E3493" w:rsidRDefault="001E3493" w:rsidP="003E7358">
      <w:pPr>
        <w:jc w:val="center"/>
        <w:rPr>
          <w:rFonts w:ascii="HG丸ｺﾞｼｯｸM-PRO" w:eastAsia="HG丸ｺﾞｼｯｸM-PRO"/>
          <w:szCs w:val="21"/>
        </w:rPr>
      </w:pPr>
    </w:p>
    <w:p w14:paraId="645D0E0F" w14:textId="77777777" w:rsidR="00FE3617" w:rsidRDefault="001E3493" w:rsidP="00FE3617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76672" behindDoc="1" locked="0" layoutInCell="1" allowOverlap="1" wp14:anchorId="4170AF8A" wp14:editId="1B0B1A4D">
            <wp:simplePos x="0" y="0"/>
            <wp:positionH relativeFrom="column">
              <wp:posOffset>1447800</wp:posOffset>
            </wp:positionH>
            <wp:positionV relativeFrom="paragraph">
              <wp:posOffset>194310</wp:posOffset>
            </wp:positionV>
            <wp:extent cx="4749800" cy="1603829"/>
            <wp:effectExtent l="19050" t="0" r="0" b="0"/>
            <wp:wrapNone/>
            <wp:docPr id="1" name="図 2" descr="C:\Users\友彰\Desktop\理科関係\１下\デジタルデータ4\１下_カラー\４単元\３章\p024図17酸化銅の質量変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友彰\Desktop\理科関係\１下\デジタルデータ4\１下_カラー\４単元\３章\p024図17酸化銅の質量変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60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358">
        <w:rPr>
          <w:rFonts w:ascii="HG丸ｺﾞｼｯｸM-PRO" w:eastAsia="HG丸ｺﾞｼｯｸM-PRO" w:hint="eastAsia"/>
          <w:szCs w:val="21"/>
        </w:rPr>
        <w:t>実験②　銅を加熱して</w:t>
      </w:r>
      <w:r>
        <w:rPr>
          <w:rFonts w:ascii="HG丸ｺﾞｼｯｸM-PRO" w:eastAsia="HG丸ｺﾞｼｯｸM-PRO" w:hint="eastAsia"/>
          <w:szCs w:val="21"/>
        </w:rPr>
        <w:t>質量を測って</w:t>
      </w:r>
      <w:r w:rsidR="003E7358">
        <w:rPr>
          <w:rFonts w:ascii="HG丸ｺﾞｼｯｸM-PRO" w:eastAsia="HG丸ｺﾞｼｯｸM-PRO" w:hint="eastAsia"/>
          <w:szCs w:val="21"/>
        </w:rPr>
        <w:t>みよう！</w:t>
      </w:r>
    </w:p>
    <w:p w14:paraId="60F14B89" w14:textId="77777777" w:rsidR="001E3493" w:rsidRDefault="001E3493" w:rsidP="001E3493">
      <w:pPr>
        <w:ind w:firstLineChars="100" w:firstLine="210"/>
        <w:jc w:val="center"/>
        <w:rPr>
          <w:rFonts w:ascii="HG丸ｺﾞｼｯｸM-PRO" w:eastAsia="HG丸ｺﾞｼｯｸM-PRO"/>
          <w:szCs w:val="21"/>
        </w:rPr>
      </w:pPr>
    </w:p>
    <w:p w14:paraId="23EBAACD" w14:textId="77777777" w:rsidR="001E3493" w:rsidRDefault="001E3493" w:rsidP="001E3493">
      <w:pPr>
        <w:ind w:firstLineChars="100" w:firstLine="210"/>
        <w:jc w:val="center"/>
        <w:rPr>
          <w:rFonts w:ascii="HG丸ｺﾞｼｯｸM-PRO" w:eastAsia="HG丸ｺﾞｼｯｸM-PRO"/>
          <w:szCs w:val="21"/>
        </w:rPr>
      </w:pPr>
    </w:p>
    <w:p w14:paraId="230440C2" w14:textId="77777777" w:rsidR="001E3493" w:rsidRDefault="001E3493" w:rsidP="001E3493">
      <w:pPr>
        <w:ind w:firstLineChars="100" w:firstLine="210"/>
        <w:jc w:val="center"/>
        <w:rPr>
          <w:rFonts w:ascii="HG丸ｺﾞｼｯｸM-PRO" w:eastAsia="HG丸ｺﾞｼｯｸM-PRO"/>
          <w:szCs w:val="21"/>
        </w:rPr>
      </w:pPr>
    </w:p>
    <w:p w14:paraId="7535147C" w14:textId="77777777" w:rsidR="001E3493" w:rsidRDefault="001E3493" w:rsidP="001E3493">
      <w:pPr>
        <w:rPr>
          <w:rFonts w:ascii="HG丸ｺﾞｼｯｸM-PRO" w:eastAsia="HG丸ｺﾞｼｯｸM-PRO"/>
          <w:szCs w:val="21"/>
        </w:rPr>
      </w:pPr>
    </w:p>
    <w:p w14:paraId="105FDA3A" w14:textId="77777777" w:rsidR="001E3493" w:rsidRDefault="001E3493" w:rsidP="001E3493">
      <w:pPr>
        <w:ind w:firstLineChars="100" w:firstLine="210"/>
        <w:jc w:val="center"/>
        <w:rPr>
          <w:rFonts w:ascii="HG丸ｺﾞｼｯｸM-PRO" w:eastAsia="HG丸ｺﾞｼｯｸM-PRO"/>
          <w:szCs w:val="21"/>
        </w:rPr>
      </w:pPr>
    </w:p>
    <w:p w14:paraId="48439C3E" w14:textId="77777777" w:rsidR="001E3493" w:rsidRDefault="001E3493" w:rsidP="001E3493">
      <w:pPr>
        <w:ind w:firstLineChars="100" w:firstLine="210"/>
        <w:jc w:val="center"/>
        <w:rPr>
          <w:rFonts w:ascii="HG丸ｺﾞｼｯｸM-PRO" w:eastAsia="HG丸ｺﾞｼｯｸM-PRO"/>
          <w:szCs w:val="21"/>
        </w:rPr>
      </w:pPr>
    </w:p>
    <w:p w14:paraId="64CDC0B3" w14:textId="77777777" w:rsidR="001E3493" w:rsidRDefault="001E3493" w:rsidP="001E3493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結果とわかったこと</w:t>
      </w:r>
    </w:p>
    <w:p w14:paraId="44668C7C" w14:textId="77777777" w:rsidR="001E3493" w:rsidRDefault="001E3493" w:rsidP="001E3493">
      <w:pPr>
        <w:rPr>
          <w:rFonts w:ascii="HG丸ｺﾞｼｯｸM-PRO" w:eastAsia="HG丸ｺﾞｼｯｸM-PRO"/>
          <w:szCs w:val="21"/>
        </w:rPr>
      </w:pPr>
    </w:p>
    <w:p w14:paraId="2D285BBF" w14:textId="77777777" w:rsidR="00FE3617" w:rsidRPr="001E3493" w:rsidRDefault="00FE3617" w:rsidP="003E7358">
      <w:pPr>
        <w:jc w:val="center"/>
        <w:rPr>
          <w:rFonts w:ascii="HG丸ｺﾞｼｯｸM-PRO" w:eastAsia="HG丸ｺﾞｼｯｸM-PRO"/>
          <w:szCs w:val="21"/>
        </w:rPr>
      </w:pPr>
    </w:p>
    <w:p w14:paraId="00547B0B" w14:textId="77777777" w:rsidR="00FE3617" w:rsidRDefault="003E7358" w:rsidP="00FE3617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実験③　炭（炭素）を加熱して</w:t>
      </w:r>
      <w:r w:rsidR="001E3493">
        <w:rPr>
          <w:rFonts w:ascii="HG丸ｺﾞｼｯｸM-PRO" w:eastAsia="HG丸ｺﾞｼｯｸM-PRO" w:hint="eastAsia"/>
          <w:szCs w:val="21"/>
        </w:rPr>
        <w:t>質量を測って</w:t>
      </w:r>
      <w:r>
        <w:rPr>
          <w:rFonts w:ascii="HG丸ｺﾞｼｯｸM-PRO" w:eastAsia="HG丸ｺﾞｼｯｸM-PRO" w:hint="eastAsia"/>
          <w:szCs w:val="21"/>
        </w:rPr>
        <w:t>みよう！</w:t>
      </w:r>
    </w:p>
    <w:p w14:paraId="44010181" w14:textId="77777777" w:rsidR="00FE3617" w:rsidRDefault="001E3493" w:rsidP="003E7358">
      <w:pPr>
        <w:jc w:val="center"/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3FCB54C" wp14:editId="60C3D65C">
            <wp:simplePos x="0" y="0"/>
            <wp:positionH relativeFrom="column">
              <wp:posOffset>3270250</wp:posOffset>
            </wp:positionH>
            <wp:positionV relativeFrom="paragraph">
              <wp:posOffset>71120</wp:posOffset>
            </wp:positionV>
            <wp:extent cx="3327400" cy="1409700"/>
            <wp:effectExtent l="19050" t="0" r="6350" b="0"/>
            <wp:wrapNone/>
            <wp:docPr id="11" name="図 4" descr="C:\Users\友彰\Desktop\理科関係\１下\デジタルデータ4\１下_カラー\４単元\３章\p024図18質量の変化_木炭燃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友彰\Desktop\理科関係\１下\デジタルデータ4\１下_カラー\４単元\３章\p024図18質量の変化_木炭燃焼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617">
        <w:rPr>
          <w:noProof/>
        </w:rPr>
        <w:drawing>
          <wp:anchor distT="0" distB="0" distL="114300" distR="114300" simplePos="0" relativeHeight="251677696" behindDoc="1" locked="0" layoutInCell="1" allowOverlap="1" wp14:anchorId="540378A3" wp14:editId="2437F0AA">
            <wp:simplePos x="0" y="0"/>
            <wp:positionH relativeFrom="column">
              <wp:posOffset>400050</wp:posOffset>
            </wp:positionH>
            <wp:positionV relativeFrom="paragraph">
              <wp:posOffset>33020</wp:posOffset>
            </wp:positionV>
            <wp:extent cx="2520950" cy="1536700"/>
            <wp:effectExtent l="19050" t="0" r="0" b="0"/>
            <wp:wrapNone/>
            <wp:docPr id="10" name="図 3" descr="C:\Users\友彰\Desktop\理科関係\１下\デジタルデータ4\１下_カラー\４単元\３章\p024図18質量の変化_木炭燃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友彰\Desktop\理科関係\１下\デジタルデータ4\１下_カラー\４単元\３章\p024図18質量の変化_木炭燃焼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A387A8" w14:textId="77777777" w:rsidR="001E3493" w:rsidRDefault="001E3493" w:rsidP="001E3493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1D981F6F" w14:textId="77777777" w:rsidR="001E3493" w:rsidRDefault="001E3493" w:rsidP="001E3493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6FFAB246" w14:textId="77777777" w:rsidR="001E3493" w:rsidRDefault="001E3493" w:rsidP="001E3493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7F96162C" w14:textId="77777777" w:rsidR="001E3493" w:rsidRDefault="001E3493" w:rsidP="001E3493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3BDD81CF" w14:textId="77777777" w:rsidR="001E3493" w:rsidRDefault="001E3493" w:rsidP="001E3493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3BC9A45D" w14:textId="77777777" w:rsidR="001E3493" w:rsidRDefault="001E3493" w:rsidP="001E3493">
      <w:pPr>
        <w:rPr>
          <w:rFonts w:ascii="HG丸ｺﾞｼｯｸM-PRO" w:eastAsia="HG丸ｺﾞｼｯｸM-PRO"/>
          <w:szCs w:val="21"/>
        </w:rPr>
      </w:pPr>
    </w:p>
    <w:p w14:paraId="41B3462C" w14:textId="77777777" w:rsidR="001E3493" w:rsidRDefault="001E3493" w:rsidP="001E3493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結果とわかったこと</w:t>
      </w:r>
    </w:p>
    <w:p w14:paraId="1597DD47" w14:textId="77777777" w:rsidR="001E3493" w:rsidRDefault="001E3493" w:rsidP="001E3493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7E10B7B8" w14:textId="77777777" w:rsidR="001E3493" w:rsidRDefault="001E3493" w:rsidP="001E3493">
      <w:pPr>
        <w:rPr>
          <w:rFonts w:ascii="HG丸ｺﾞｼｯｸM-PRO" w:eastAsia="HG丸ｺﾞｼｯｸM-PRO"/>
          <w:szCs w:val="21"/>
        </w:rPr>
      </w:pPr>
    </w:p>
    <w:p w14:paraId="62650042" w14:textId="77777777" w:rsidR="00FE3617" w:rsidRDefault="00CD7685" w:rsidP="00FE3617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79744" behindDoc="1" locked="0" layoutInCell="1" allowOverlap="1" wp14:anchorId="11186F5F" wp14:editId="577BD694">
            <wp:simplePos x="0" y="0"/>
            <wp:positionH relativeFrom="column">
              <wp:posOffset>831850</wp:posOffset>
            </wp:positionH>
            <wp:positionV relativeFrom="paragraph">
              <wp:posOffset>152923</wp:posOffset>
            </wp:positionV>
            <wp:extent cx="5035550" cy="1435100"/>
            <wp:effectExtent l="0" t="0" r="0" b="0"/>
            <wp:wrapNone/>
            <wp:docPr id="13" name="図 1" descr="C:\Users\友彰\Desktop\理科関係\１下\デジタルデータ4\１下_カラー\４単元\３章\p028図25銅と硫黄の変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友彰\Desktop\理科関係\１下\デジタルデータ4\１下_カラー\４単元\３章\p028図25銅と硫黄の変化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358">
        <w:rPr>
          <w:rFonts w:ascii="HG丸ｺﾞｼｯｸM-PRO" w:eastAsia="HG丸ｺﾞｼｯｸM-PRO" w:hint="eastAsia"/>
          <w:szCs w:val="21"/>
        </w:rPr>
        <w:t>実験④　銅線と硫黄を加熱してみよう！</w:t>
      </w:r>
    </w:p>
    <w:p w14:paraId="57C7CBE7" w14:textId="77777777" w:rsidR="00FE3617" w:rsidRDefault="00FE3617" w:rsidP="00CE5EC9">
      <w:pPr>
        <w:jc w:val="center"/>
        <w:rPr>
          <w:rFonts w:ascii="HG丸ｺﾞｼｯｸM-PRO" w:eastAsia="HG丸ｺﾞｼｯｸM-PRO"/>
          <w:szCs w:val="21"/>
        </w:rPr>
      </w:pPr>
    </w:p>
    <w:p w14:paraId="26E63449" w14:textId="77777777" w:rsidR="00CD7685" w:rsidRDefault="00CD7685" w:rsidP="00FE3617">
      <w:pPr>
        <w:rPr>
          <w:rFonts w:ascii="HG丸ｺﾞｼｯｸM-PRO" w:eastAsia="HG丸ｺﾞｼｯｸM-PRO"/>
          <w:szCs w:val="21"/>
        </w:rPr>
      </w:pPr>
    </w:p>
    <w:p w14:paraId="6870A66A" w14:textId="77777777" w:rsidR="00CD7685" w:rsidRDefault="00CD7685" w:rsidP="00FE3617">
      <w:pPr>
        <w:rPr>
          <w:rFonts w:ascii="HG丸ｺﾞｼｯｸM-PRO" w:eastAsia="HG丸ｺﾞｼｯｸM-PRO"/>
          <w:szCs w:val="21"/>
        </w:rPr>
      </w:pPr>
    </w:p>
    <w:p w14:paraId="44AD1ECD" w14:textId="77777777" w:rsidR="00CD7685" w:rsidRDefault="00CD7685" w:rsidP="00FE3617">
      <w:pPr>
        <w:rPr>
          <w:rFonts w:ascii="HG丸ｺﾞｼｯｸM-PRO" w:eastAsia="HG丸ｺﾞｼｯｸM-PRO"/>
          <w:szCs w:val="21"/>
        </w:rPr>
      </w:pPr>
    </w:p>
    <w:p w14:paraId="408386B3" w14:textId="77777777" w:rsidR="00CD7685" w:rsidRDefault="00CD7685" w:rsidP="00FE3617">
      <w:pPr>
        <w:rPr>
          <w:rFonts w:ascii="HG丸ｺﾞｼｯｸM-PRO" w:eastAsia="HG丸ｺﾞｼｯｸM-PRO"/>
          <w:szCs w:val="21"/>
        </w:rPr>
      </w:pPr>
    </w:p>
    <w:p w14:paraId="10D34DE8" w14:textId="77777777" w:rsidR="00CD7685" w:rsidRDefault="00CD7685" w:rsidP="00FE3617">
      <w:pPr>
        <w:rPr>
          <w:rFonts w:ascii="HG丸ｺﾞｼｯｸM-PRO" w:eastAsia="HG丸ｺﾞｼｯｸM-PRO"/>
          <w:szCs w:val="21"/>
        </w:rPr>
      </w:pPr>
    </w:p>
    <w:p w14:paraId="15607EB2" w14:textId="77777777" w:rsidR="00CE5EC9" w:rsidRDefault="003E7358" w:rsidP="00E851C9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導線をペンに巻きつけ、バネ状のものをつくる。硫黄の入った試験管を</w:t>
      </w:r>
      <w:r w:rsidR="00FE3617">
        <w:rPr>
          <w:rFonts w:ascii="HG丸ｺﾞｼｯｸM-PRO" w:eastAsia="HG丸ｺﾞｼｯｸM-PRO" w:hint="eastAsia"/>
          <w:szCs w:val="21"/>
        </w:rPr>
        <w:t>ガスバーナーで加熱する。</w:t>
      </w:r>
    </w:p>
    <w:p w14:paraId="31E93C18" w14:textId="77777777" w:rsidR="00FE3617" w:rsidRDefault="00FE3617" w:rsidP="00E851C9">
      <w:pPr>
        <w:ind w:firstLineChars="100" w:firstLine="210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発生した硫黄の蒸気の中に（　　</w:t>
      </w:r>
      <w:r w:rsidRPr="004370AB">
        <w:rPr>
          <w:rFonts w:ascii="HG丸ｺﾞｼｯｸM-PRO" w:eastAsia="HG丸ｺﾞｼｯｸM-PRO" w:hint="eastAsia"/>
          <w:color w:val="FFFFFF"/>
          <w:szCs w:val="21"/>
        </w:rPr>
        <w:t>銅線</w:t>
      </w:r>
      <w:r>
        <w:rPr>
          <w:rFonts w:ascii="HG丸ｺﾞｼｯｸM-PRO" w:eastAsia="HG丸ｺﾞｼｯｸM-PRO" w:hint="eastAsia"/>
          <w:szCs w:val="21"/>
        </w:rPr>
        <w:t xml:space="preserve">　　）を入れると（　　</w:t>
      </w:r>
      <w:r w:rsidRPr="004370AB">
        <w:rPr>
          <w:rFonts w:ascii="HG丸ｺﾞｼｯｸM-PRO" w:eastAsia="HG丸ｺﾞｼｯｸM-PRO" w:hint="eastAsia"/>
          <w:color w:val="FFFFFF"/>
          <w:szCs w:val="21"/>
        </w:rPr>
        <w:t>激しく</w:t>
      </w:r>
      <w:r>
        <w:rPr>
          <w:rFonts w:ascii="HG丸ｺﾞｼｯｸM-PRO" w:eastAsia="HG丸ｺﾞｼｯｸM-PRO" w:hint="eastAsia"/>
          <w:szCs w:val="21"/>
        </w:rPr>
        <w:t xml:space="preserve">　　）反応する。</w:t>
      </w:r>
    </w:p>
    <w:p w14:paraId="5BB33EDB" w14:textId="77777777" w:rsidR="00CE5EC9" w:rsidRDefault="00CE5EC9" w:rsidP="00E851C9">
      <w:pPr>
        <w:ind w:firstLineChars="100" w:firstLine="210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反応前と反応後の銅線の弾性（曲がり具合）を調べてみよう！</w:t>
      </w:r>
    </w:p>
    <w:p w14:paraId="067F451C" w14:textId="77777777" w:rsidR="00CE5EC9" w:rsidRDefault="003D5A54" w:rsidP="00CE5EC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lastRenderedPageBreak/>
        <w:pict w14:anchorId="391F2686">
          <v:shape id="_x0000_s1048" type="#_x0000_t136" style="position:absolute;left:0;text-align:left;margin-left:6.55pt;margin-top:-1.45pt;width:516.45pt;height:32.15pt;z-index:251670528" fillcolor="#b2b2b2" strokecolor="#33c" strokeweight="1pt">
            <v:fill opacity=".5"/>
            <v:shadow on="t" color="#99f" offset="3pt"/>
            <v:textpath style="font-family:&quot;HG創英角ﾎﾟｯﾌﾟ体&quot;;font-size:16pt;font-weight:bold;v-text-reverse:t;v-text-kern:t" trim="t" fitpath="t" string="実験のまとめ　レポートを書いてみよう！"/>
          </v:shape>
        </w:pict>
      </w:r>
    </w:p>
    <w:p w14:paraId="732BC571" w14:textId="77777777" w:rsidR="00BD4915" w:rsidRDefault="00BD4915" w:rsidP="00CE5EC9">
      <w:pPr>
        <w:rPr>
          <w:rFonts w:ascii="HG丸ｺﾞｼｯｸM-PRO" w:eastAsia="HG丸ｺﾞｼｯｸM-PRO"/>
          <w:szCs w:val="21"/>
        </w:rPr>
      </w:pPr>
    </w:p>
    <w:p w14:paraId="5B8AE5B6" w14:textId="44E3D33E" w:rsidR="00CE5EC9" w:rsidRDefault="00CE5EC9" w:rsidP="00CE5EC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実験①　マグネシウムリボンを加熱してみよう！</w:t>
      </w:r>
    </w:p>
    <w:p w14:paraId="7A9B6D33" w14:textId="77777777" w:rsidR="00CE5EC9" w:rsidRDefault="00CE5EC9" w:rsidP="00CE5EC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この反応は（　　マグネシウム　　Ｍｇ　　）と（　　酸素　</w:t>
      </w:r>
      <w:r w:rsidR="00697E6F">
        <w:rPr>
          <w:rFonts w:ascii="HG丸ｺﾞｼｯｸM-PRO" w:eastAsia="HG丸ｺﾞｼｯｸM-PRO" w:hint="eastAsia"/>
          <w:szCs w:val="21"/>
        </w:rPr>
        <w:t>Ｏ</w:t>
      </w:r>
      <w:r w:rsidR="00697E6F" w:rsidRPr="00CE5EC9">
        <w:rPr>
          <w:rFonts w:ascii="HG丸ｺﾞｼｯｸM-PRO" w:eastAsia="HG丸ｺﾞｼｯｸM-PRO" w:hint="eastAsia"/>
          <w:szCs w:val="21"/>
          <w:vertAlign w:val="subscript"/>
        </w:rPr>
        <w:t>２</w:t>
      </w:r>
      <w:r w:rsidR="00697E6F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）の化合である。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697E6F" w14:paraId="23C934B3" w14:textId="77777777" w:rsidTr="00006198">
        <w:tc>
          <w:tcPr>
            <w:tcW w:w="10664" w:type="dxa"/>
            <w:gridSpan w:val="2"/>
          </w:tcPr>
          <w:p w14:paraId="37B947EC" w14:textId="77777777" w:rsidR="00697E6F" w:rsidRDefault="00697E6F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anchor distT="0" distB="0" distL="114300" distR="114300" simplePos="0" relativeHeight="251657215" behindDoc="1" locked="0" layoutInCell="1" allowOverlap="1" wp14:anchorId="7B15BEEA" wp14:editId="206A9719">
                  <wp:simplePos x="0" y="0"/>
                  <wp:positionH relativeFrom="column">
                    <wp:posOffset>3893932</wp:posOffset>
                  </wp:positionH>
                  <wp:positionV relativeFrom="paragraph">
                    <wp:posOffset>-6350</wp:posOffset>
                  </wp:positionV>
                  <wp:extent cx="971550" cy="495300"/>
                  <wp:effectExtent l="0" t="0" r="0" b="0"/>
                  <wp:wrapNone/>
                  <wp:docPr id="4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  <w:szCs w:val="21"/>
              </w:rPr>
              <w:t>化合してできた物質の名前とモデルは？</w:t>
            </w:r>
          </w:p>
          <w:p w14:paraId="5A08EF17" w14:textId="06CBE1A7" w:rsidR="00697E6F" w:rsidRDefault="00697E6F" w:rsidP="00697E6F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C17D52">
              <w:rPr>
                <w:rFonts w:ascii="HG丸ｺﾞｼｯｸM-PRO" w:eastAsia="HG丸ｺﾞｼｯｸM-PRO" w:hint="eastAsia"/>
                <w:szCs w:val="21"/>
              </w:rPr>
              <w:t>酸素と化合したマグネシウム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C17D52">
              <w:rPr>
                <w:rFonts w:ascii="HG丸ｺﾞｼｯｸM-PRO" w:eastAsia="HG丸ｺﾞｼｯｸM-PRO" w:hint="eastAsia"/>
                <w:szCs w:val="21"/>
              </w:rPr>
              <w:t>→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酸化マグネシウム</w:t>
            </w:r>
          </w:p>
        </w:tc>
      </w:tr>
      <w:tr w:rsidR="00697E6F" w14:paraId="1BA30771" w14:textId="77777777" w:rsidTr="00B068F8">
        <w:tc>
          <w:tcPr>
            <w:tcW w:w="5332" w:type="dxa"/>
          </w:tcPr>
          <w:p w14:paraId="78F78DB7" w14:textId="77777777" w:rsidR="00697E6F" w:rsidRDefault="00697E6F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化学反応式は？</w:t>
            </w:r>
          </w:p>
          <w:p w14:paraId="4C04ABC0" w14:textId="77777777" w:rsidR="00697E6F" w:rsidRPr="00697E6F" w:rsidRDefault="00697E6F" w:rsidP="00697E6F">
            <w:pPr>
              <w:jc w:val="center"/>
              <w:rPr>
                <w:rFonts w:ascii="HG丸ｺﾞｼｯｸM-PRO" w:eastAsia="HG丸ｺﾞｼｯｸM-PRO"/>
                <w:sz w:val="28"/>
                <w:szCs w:val="21"/>
              </w:rPr>
            </w:pPr>
            <w:r w:rsidRPr="00697E6F">
              <w:rPr>
                <w:rFonts w:ascii="HG丸ｺﾞｼｯｸM-PRO" w:eastAsia="HG丸ｺﾞｼｯｸM-PRO" w:hint="eastAsia"/>
                <w:sz w:val="32"/>
                <w:szCs w:val="21"/>
              </w:rPr>
              <w:t>２Ｍｇ　＋　Ｏ</w:t>
            </w:r>
            <w:r w:rsidRPr="00697E6F">
              <w:rPr>
                <w:rFonts w:ascii="HG丸ｺﾞｼｯｸM-PRO" w:eastAsia="HG丸ｺﾞｼｯｸM-PRO" w:hint="eastAsia"/>
                <w:sz w:val="32"/>
                <w:szCs w:val="21"/>
                <w:vertAlign w:val="subscript"/>
              </w:rPr>
              <w:t>２</w:t>
            </w:r>
            <w:r w:rsidRPr="00697E6F">
              <w:rPr>
                <w:rFonts w:ascii="HG丸ｺﾞｼｯｸM-PRO" w:eastAsia="HG丸ｺﾞｼｯｸM-PRO" w:hint="eastAsia"/>
                <w:sz w:val="32"/>
                <w:szCs w:val="21"/>
              </w:rPr>
              <w:t xml:space="preserve">　→　２ＭｇＯ</w:t>
            </w:r>
          </w:p>
        </w:tc>
        <w:tc>
          <w:tcPr>
            <w:tcW w:w="5332" w:type="dxa"/>
          </w:tcPr>
          <w:p w14:paraId="6A3DD1C5" w14:textId="77777777" w:rsidR="00697E6F" w:rsidRDefault="00697E6F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anchor distT="0" distB="0" distL="114300" distR="114300" simplePos="0" relativeHeight="251656190" behindDoc="1" locked="0" layoutInCell="1" allowOverlap="1" wp14:anchorId="0F1BFEF4" wp14:editId="4010986E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25400</wp:posOffset>
                  </wp:positionV>
                  <wp:extent cx="730250" cy="876300"/>
                  <wp:effectExtent l="19050" t="0" r="0" b="0"/>
                  <wp:wrapNone/>
                  <wp:docPr id="43" name="図 19" descr="酸化マグネシウムモデ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酸化マグネシウムモデ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anchor distT="0" distB="0" distL="114300" distR="114300" simplePos="0" relativeHeight="251675648" behindDoc="0" locked="0" layoutInCell="1" allowOverlap="1" wp14:anchorId="57B479DE" wp14:editId="41B4258C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215900</wp:posOffset>
                  </wp:positionV>
                  <wp:extent cx="355600" cy="317500"/>
                  <wp:effectExtent l="19050" t="0" r="6350" b="0"/>
                  <wp:wrapNone/>
                  <wp:docPr id="42" name="図 20" descr="マグネシウムモデ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マグネシウムモデ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  <w:szCs w:val="21"/>
              </w:rPr>
              <w:t>化学変化のモデルは？</w:t>
            </w:r>
          </w:p>
          <w:p w14:paraId="60A5576B" w14:textId="77777777" w:rsidR="00697E6F" w:rsidRDefault="00697E6F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 wp14:anchorId="371134EA" wp14:editId="2A27D2AB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25400</wp:posOffset>
                  </wp:positionV>
                  <wp:extent cx="958850" cy="596900"/>
                  <wp:effectExtent l="19050" t="0" r="0" b="0"/>
                  <wp:wrapNone/>
                  <wp:docPr id="41" name="図 21" descr="酸素分子モデ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酸素分子モデ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179071" w14:textId="77777777" w:rsidR="00697E6F" w:rsidRDefault="00697E6F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anchor distT="0" distB="0" distL="114300" distR="114300" simplePos="0" relativeHeight="251673600" behindDoc="0" locked="0" layoutInCell="1" allowOverlap="1" wp14:anchorId="54C9C5E8" wp14:editId="5BBA42AD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114300</wp:posOffset>
                  </wp:positionV>
                  <wp:extent cx="355600" cy="317500"/>
                  <wp:effectExtent l="19050" t="0" r="6350" b="0"/>
                  <wp:wrapNone/>
                  <wp:docPr id="40" name="図 22" descr="マグネシウムモデ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マグネシウムモデ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　＋　　　　　　　　　→</w:t>
            </w:r>
          </w:p>
          <w:p w14:paraId="1D0D2076" w14:textId="77777777" w:rsidR="00697E6F" w:rsidRDefault="00697E6F" w:rsidP="00B068F8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586132D8" w14:textId="77777777" w:rsidR="00CE5EC9" w:rsidRDefault="00CE5EC9" w:rsidP="00697E6F">
      <w:pPr>
        <w:rPr>
          <w:rFonts w:ascii="HG丸ｺﾞｼｯｸM-PRO" w:eastAsia="HG丸ｺﾞｼｯｸM-PRO"/>
          <w:szCs w:val="21"/>
        </w:rPr>
      </w:pPr>
    </w:p>
    <w:p w14:paraId="23E87C89" w14:textId="77777777" w:rsidR="00CE5EC9" w:rsidRDefault="00CE5EC9" w:rsidP="00CE5EC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実験②　銅を加熱してみよう！</w:t>
      </w:r>
      <w:bookmarkStart w:id="0" w:name="_GoBack"/>
      <w:bookmarkEnd w:id="0"/>
    </w:p>
    <w:p w14:paraId="28FE551C" w14:textId="77777777" w:rsidR="00CE5EC9" w:rsidRDefault="00CE5EC9" w:rsidP="00CE5EC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この反応は（　　</w:t>
      </w:r>
      <w:r w:rsidRPr="00FE3DE2">
        <w:rPr>
          <w:rFonts w:ascii="HG丸ｺﾞｼｯｸM-PRO" w:eastAsia="HG丸ｺﾞｼｯｸM-PRO" w:hint="eastAsia"/>
          <w:color w:val="FFFFFF" w:themeColor="background1"/>
          <w:szCs w:val="21"/>
        </w:rPr>
        <w:t>銅　　Ｃｕ</w:t>
      </w:r>
      <w:r>
        <w:rPr>
          <w:rFonts w:ascii="HG丸ｺﾞｼｯｸM-PRO" w:eastAsia="HG丸ｺﾞｼｯｸM-PRO" w:hint="eastAsia"/>
          <w:szCs w:val="21"/>
        </w:rPr>
        <w:t xml:space="preserve">　　）と（　</w:t>
      </w:r>
      <w:r w:rsidRPr="00FE3DE2">
        <w:rPr>
          <w:rFonts w:ascii="HG丸ｺﾞｼｯｸM-PRO" w:eastAsia="HG丸ｺﾞｼｯｸM-PRO" w:hint="eastAsia"/>
          <w:color w:val="FFFFFF" w:themeColor="background1"/>
          <w:szCs w:val="21"/>
        </w:rPr>
        <w:t xml:space="preserve">　酸素　　Ｏ</w:t>
      </w:r>
      <w:r w:rsidRPr="00FE3DE2">
        <w:rPr>
          <w:rFonts w:ascii="HG丸ｺﾞｼｯｸM-PRO" w:eastAsia="HG丸ｺﾞｼｯｸM-PRO" w:hint="eastAsia"/>
          <w:color w:val="FFFFFF" w:themeColor="background1"/>
          <w:szCs w:val="21"/>
          <w:vertAlign w:val="subscript"/>
        </w:rPr>
        <w:t>２</w:t>
      </w:r>
      <w:r w:rsidRPr="00FE3DE2">
        <w:rPr>
          <w:rFonts w:ascii="HG丸ｺﾞｼｯｸM-PRO" w:eastAsia="HG丸ｺﾞｼｯｸM-PRO" w:hint="eastAsia"/>
          <w:color w:val="FFFFFF" w:themeColor="background1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 xml:space="preserve">　）の化合である。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CE5EC9" w14:paraId="4ACE8805" w14:textId="77777777" w:rsidTr="00CE5EC9">
        <w:tc>
          <w:tcPr>
            <w:tcW w:w="5332" w:type="dxa"/>
          </w:tcPr>
          <w:p w14:paraId="4013D5A2" w14:textId="77777777" w:rsidR="00CE5EC9" w:rsidRDefault="00CE5EC9" w:rsidP="00CE5E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化合してできたものは？</w:t>
            </w:r>
          </w:p>
          <w:p w14:paraId="53F7861C" w14:textId="77777777" w:rsidR="00CE5EC9" w:rsidRDefault="00CE5EC9" w:rsidP="00CE5EC9">
            <w:pPr>
              <w:rPr>
                <w:rFonts w:ascii="HG丸ｺﾞｼｯｸM-PRO" w:eastAsia="HG丸ｺﾞｼｯｸM-PRO"/>
                <w:szCs w:val="21"/>
              </w:rPr>
            </w:pPr>
          </w:p>
          <w:p w14:paraId="59E0CD57" w14:textId="77777777" w:rsidR="00697E6F" w:rsidRDefault="00697E6F" w:rsidP="00CE5EC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32" w:type="dxa"/>
          </w:tcPr>
          <w:p w14:paraId="20327566" w14:textId="77777777" w:rsidR="00CE5EC9" w:rsidRDefault="00CE5EC9" w:rsidP="00CE5E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質量が増えた理由は？</w:t>
            </w:r>
          </w:p>
        </w:tc>
      </w:tr>
      <w:tr w:rsidR="00CE5EC9" w14:paraId="23590CB5" w14:textId="77777777" w:rsidTr="00CE5EC9">
        <w:tc>
          <w:tcPr>
            <w:tcW w:w="5332" w:type="dxa"/>
          </w:tcPr>
          <w:p w14:paraId="704509F8" w14:textId="77777777" w:rsidR="00CE5EC9" w:rsidRDefault="00CE5EC9" w:rsidP="00CE5E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化学反応式は？</w:t>
            </w:r>
          </w:p>
          <w:p w14:paraId="239C6D5A" w14:textId="77777777" w:rsidR="00CE5EC9" w:rsidRDefault="00CE5EC9" w:rsidP="00CE5EC9">
            <w:pPr>
              <w:rPr>
                <w:rFonts w:ascii="HG丸ｺﾞｼｯｸM-PRO" w:eastAsia="HG丸ｺﾞｼｯｸM-PRO"/>
                <w:szCs w:val="21"/>
              </w:rPr>
            </w:pPr>
          </w:p>
          <w:p w14:paraId="431BCBB8" w14:textId="77777777" w:rsidR="00697E6F" w:rsidRDefault="00697E6F" w:rsidP="00CE5EC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32" w:type="dxa"/>
          </w:tcPr>
          <w:p w14:paraId="1C632A43" w14:textId="77777777" w:rsidR="00CE5EC9" w:rsidRDefault="00CE5EC9" w:rsidP="00CE5EC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化学変化のモデルは？</w:t>
            </w:r>
          </w:p>
        </w:tc>
      </w:tr>
    </w:tbl>
    <w:p w14:paraId="2A49305B" w14:textId="77777777" w:rsidR="00CE5EC9" w:rsidRPr="00CE5EC9" w:rsidRDefault="00CE5EC9" w:rsidP="00CE5EC9">
      <w:pPr>
        <w:jc w:val="center"/>
        <w:rPr>
          <w:rFonts w:ascii="HG丸ｺﾞｼｯｸM-PRO" w:eastAsia="HG丸ｺﾞｼｯｸM-PRO"/>
          <w:szCs w:val="21"/>
        </w:rPr>
      </w:pPr>
    </w:p>
    <w:p w14:paraId="54D0DA2A" w14:textId="77777777" w:rsidR="00CE5EC9" w:rsidRDefault="00CE5EC9" w:rsidP="00CE5EC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実験③　炭（炭素）を加熱してみよう！</w:t>
      </w:r>
    </w:p>
    <w:p w14:paraId="6B4E658E" w14:textId="77777777" w:rsidR="00CE5EC9" w:rsidRDefault="00CE5EC9" w:rsidP="00CE5EC9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この反応は（　　</w:t>
      </w:r>
      <w:r w:rsidRPr="00FE3DE2">
        <w:rPr>
          <w:rFonts w:ascii="HG丸ｺﾞｼｯｸM-PRO" w:eastAsia="HG丸ｺﾞｼｯｸM-PRO" w:hint="eastAsia"/>
          <w:color w:val="FFFFFF" w:themeColor="background1"/>
          <w:szCs w:val="21"/>
        </w:rPr>
        <w:t>炭素　　Ｃ</w:t>
      </w:r>
      <w:r>
        <w:rPr>
          <w:rFonts w:ascii="HG丸ｺﾞｼｯｸM-PRO" w:eastAsia="HG丸ｺﾞｼｯｸM-PRO" w:hint="eastAsia"/>
          <w:szCs w:val="21"/>
        </w:rPr>
        <w:t xml:space="preserve">　）と（　　</w:t>
      </w:r>
      <w:r w:rsidRPr="00FE3DE2">
        <w:rPr>
          <w:rFonts w:ascii="HG丸ｺﾞｼｯｸM-PRO" w:eastAsia="HG丸ｺﾞｼｯｸM-PRO" w:hint="eastAsia"/>
          <w:color w:val="FFFFFF" w:themeColor="background1"/>
          <w:szCs w:val="21"/>
        </w:rPr>
        <w:t>酸素　　Ｏ</w:t>
      </w:r>
      <w:r w:rsidRPr="00FE3DE2">
        <w:rPr>
          <w:rFonts w:ascii="HG丸ｺﾞｼｯｸM-PRO" w:eastAsia="HG丸ｺﾞｼｯｸM-PRO" w:hint="eastAsia"/>
          <w:color w:val="FFFFFF" w:themeColor="background1"/>
          <w:szCs w:val="21"/>
          <w:vertAlign w:val="subscript"/>
        </w:rPr>
        <w:t>２</w:t>
      </w:r>
      <w:r>
        <w:rPr>
          <w:rFonts w:ascii="HG丸ｺﾞｼｯｸM-PRO" w:eastAsia="HG丸ｺﾞｼｯｸM-PRO" w:hint="eastAsia"/>
          <w:szCs w:val="21"/>
        </w:rPr>
        <w:t xml:space="preserve">　　）の化合である。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CE5EC9" w14:paraId="613BB44B" w14:textId="77777777" w:rsidTr="00B068F8">
        <w:tc>
          <w:tcPr>
            <w:tcW w:w="5332" w:type="dxa"/>
          </w:tcPr>
          <w:p w14:paraId="399AF2CB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化合してできたものは？</w:t>
            </w:r>
          </w:p>
          <w:p w14:paraId="0861397B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</w:p>
          <w:p w14:paraId="14E6CE19" w14:textId="77777777" w:rsidR="00697E6F" w:rsidRDefault="00697E6F" w:rsidP="00B068F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32" w:type="dxa"/>
          </w:tcPr>
          <w:p w14:paraId="757D4136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質量が減った理由は？</w:t>
            </w:r>
          </w:p>
        </w:tc>
      </w:tr>
      <w:tr w:rsidR="00CE5EC9" w14:paraId="785CBF12" w14:textId="77777777" w:rsidTr="00B068F8">
        <w:tc>
          <w:tcPr>
            <w:tcW w:w="5332" w:type="dxa"/>
          </w:tcPr>
          <w:p w14:paraId="4A808EDE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化学反応式は？</w:t>
            </w:r>
          </w:p>
          <w:p w14:paraId="40F5AA86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</w:p>
          <w:p w14:paraId="2B9BA249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32" w:type="dxa"/>
          </w:tcPr>
          <w:p w14:paraId="0CAD8890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化学変化のモデルは？</w:t>
            </w:r>
          </w:p>
        </w:tc>
      </w:tr>
    </w:tbl>
    <w:p w14:paraId="191B0FAD" w14:textId="77777777" w:rsidR="00CE5EC9" w:rsidRPr="00CE5EC9" w:rsidRDefault="00CE5EC9" w:rsidP="00CE5EC9">
      <w:pPr>
        <w:rPr>
          <w:rFonts w:ascii="HG丸ｺﾞｼｯｸM-PRO" w:eastAsia="HG丸ｺﾞｼｯｸM-PRO"/>
          <w:szCs w:val="21"/>
        </w:rPr>
      </w:pPr>
    </w:p>
    <w:p w14:paraId="3E351652" w14:textId="77777777" w:rsidR="00CE5EC9" w:rsidRDefault="00CE5EC9" w:rsidP="00CE5EC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実験④　銅線と硫黄を加熱してみよう！</w:t>
      </w:r>
    </w:p>
    <w:p w14:paraId="15A623A7" w14:textId="77777777" w:rsidR="00CE5EC9" w:rsidRDefault="00CE5EC9" w:rsidP="00CE5EC9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この反応は（　　</w:t>
      </w:r>
      <w:r w:rsidRPr="00FE3DE2">
        <w:rPr>
          <w:rFonts w:ascii="HG丸ｺﾞｼｯｸM-PRO" w:eastAsia="HG丸ｺﾞｼｯｸM-PRO" w:hint="eastAsia"/>
          <w:color w:val="FFFFFF" w:themeColor="background1"/>
          <w:szCs w:val="21"/>
        </w:rPr>
        <w:t>銅　　Ｃｕ</w:t>
      </w:r>
      <w:r>
        <w:rPr>
          <w:rFonts w:ascii="HG丸ｺﾞｼｯｸM-PRO" w:eastAsia="HG丸ｺﾞｼｯｸM-PRO" w:hint="eastAsia"/>
          <w:szCs w:val="21"/>
        </w:rPr>
        <w:t xml:space="preserve">　）と（　　</w:t>
      </w:r>
      <w:r w:rsidRPr="00FE3DE2">
        <w:rPr>
          <w:rFonts w:ascii="HG丸ｺﾞｼｯｸM-PRO" w:eastAsia="HG丸ｺﾞｼｯｸM-PRO" w:hint="eastAsia"/>
          <w:color w:val="FFFFFF" w:themeColor="background1"/>
          <w:szCs w:val="21"/>
        </w:rPr>
        <w:t xml:space="preserve">硫黄　　Ｓ　</w:t>
      </w:r>
      <w:r>
        <w:rPr>
          <w:rFonts w:ascii="HG丸ｺﾞｼｯｸM-PRO" w:eastAsia="HG丸ｺﾞｼｯｸM-PRO" w:hint="eastAsia"/>
          <w:szCs w:val="21"/>
        </w:rPr>
        <w:t xml:space="preserve">　）の化合である。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CE5EC9" w14:paraId="48126187" w14:textId="77777777" w:rsidTr="00B068F8">
        <w:tc>
          <w:tcPr>
            <w:tcW w:w="5332" w:type="dxa"/>
          </w:tcPr>
          <w:p w14:paraId="21B28BAC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化合してできたものは？</w:t>
            </w:r>
          </w:p>
          <w:p w14:paraId="59A4FC55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</w:p>
          <w:p w14:paraId="29712139" w14:textId="77777777" w:rsidR="00697E6F" w:rsidRDefault="00697E6F" w:rsidP="00B068F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32" w:type="dxa"/>
          </w:tcPr>
          <w:p w14:paraId="74144119" w14:textId="77777777" w:rsidR="00CE5EC9" w:rsidRDefault="00E851C9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銅線の弾性（曲がり具合）は？</w:t>
            </w:r>
          </w:p>
        </w:tc>
      </w:tr>
      <w:tr w:rsidR="00CE5EC9" w14:paraId="27562369" w14:textId="77777777" w:rsidTr="00B068F8">
        <w:tc>
          <w:tcPr>
            <w:tcW w:w="5332" w:type="dxa"/>
          </w:tcPr>
          <w:p w14:paraId="04346538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化学反応式は？</w:t>
            </w:r>
          </w:p>
          <w:p w14:paraId="691BBB68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</w:p>
          <w:p w14:paraId="67F1691C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32" w:type="dxa"/>
          </w:tcPr>
          <w:p w14:paraId="335A3954" w14:textId="77777777" w:rsidR="00CE5EC9" w:rsidRDefault="00CE5EC9" w:rsidP="00B068F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化学変化のモデルは？</w:t>
            </w:r>
          </w:p>
        </w:tc>
      </w:tr>
    </w:tbl>
    <w:p w14:paraId="2E992918" w14:textId="77777777" w:rsidR="00CE5EC9" w:rsidRDefault="003D5A54" w:rsidP="00CE5EC9">
      <w:pPr>
        <w:rPr>
          <w:rFonts w:ascii="HG丸ｺﾞｼｯｸM-PRO" w:eastAsia="HG丸ｺﾞｼｯｸM-PRO"/>
          <w:color w:val="000000"/>
          <w:szCs w:val="21"/>
        </w:rPr>
      </w:pPr>
      <w:r>
        <w:rPr>
          <w:noProof/>
        </w:rPr>
        <w:pict w14:anchorId="139CC82F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5.9pt;margin-top:10.6pt;width:496.5pt;height:78pt;z-index:251669504;mso-position-horizontal-relative:text;mso-position-vertical-relative:text">
            <v:textbox style="mso-next-textbox:#_x0000_s1047" inset="5.85pt,.7pt,5.85pt,.7pt">
              <w:txbxContent>
                <w:p w14:paraId="2D87D771" w14:textId="77777777" w:rsidR="00CE5EC9" w:rsidRPr="00457267" w:rsidRDefault="00CE5EC9" w:rsidP="00CE5EC9">
                  <w:pPr>
                    <w:jc w:val="center"/>
                    <w:rPr>
                      <w:rFonts w:ascii="HG丸ｺﾞｼｯｸM-PRO" w:eastAsia="HG丸ｺﾞｼｯｸM-PRO"/>
                      <w:b/>
                    </w:rPr>
                  </w:pPr>
                  <w:r w:rsidRPr="00457267">
                    <w:rPr>
                      <w:rFonts w:ascii="HG丸ｺﾞｼｯｸM-PRO" w:eastAsia="HG丸ｺﾞｼｯｸM-PRO" w:hint="eastAsia"/>
                      <w:b/>
                    </w:rPr>
                    <w:t>今日の取り組みを自己評価しよう！　きちんと評価してくださいね！</w:t>
                  </w:r>
                </w:p>
                <w:p w14:paraId="4F60CD90" w14:textId="77777777" w:rsidR="00CE5EC9" w:rsidRDefault="00CE5EC9" w:rsidP="00CE5EC9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関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グループで協力しながら積極的に観察や実験に取り組めましたか？　　　　　　A・B・C</w:t>
                  </w:r>
                </w:p>
                <w:p w14:paraId="4FBADA0A" w14:textId="77777777" w:rsidR="00CE5EC9" w:rsidRDefault="00CE5EC9" w:rsidP="00CE5EC9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　　　　観察や実験は今日の目的を達成しましたか？　　　　　　　　　　　　A・B・C</w:t>
                  </w:r>
                </w:p>
                <w:p w14:paraId="4E4B8B79" w14:textId="77777777" w:rsidR="00CE5EC9" w:rsidRPr="00457267" w:rsidRDefault="00CE5EC9" w:rsidP="00CE5EC9">
                  <w:pPr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 w:rsidRPr="00042DEB">
                    <w:rPr>
                      <w:rFonts w:ascii="HG丸ｺﾞｼｯｸM-PRO" w:eastAsia="HG丸ｺﾞｼｯｸM-PRO" w:hint="eastAsia"/>
                      <w:bdr w:val="single" w:sz="4" w:space="0" w:color="auto"/>
                    </w:rPr>
                    <w:t>思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物質同士が結びついたときの化学変化（化合）を探求できましたか？　　　　　A・B・C</w:t>
                  </w:r>
                </w:p>
              </w:txbxContent>
            </v:textbox>
          </v:shape>
        </w:pict>
      </w:r>
    </w:p>
    <w:p w14:paraId="44CA4F2A" w14:textId="77777777" w:rsidR="00CE5EC9" w:rsidRDefault="00CE5EC9" w:rsidP="00CE5EC9">
      <w:pPr>
        <w:rPr>
          <w:rFonts w:ascii="HG丸ｺﾞｼｯｸM-PRO" w:eastAsia="HG丸ｺﾞｼｯｸM-PRO"/>
          <w:color w:val="000000"/>
          <w:szCs w:val="21"/>
        </w:rPr>
      </w:pPr>
    </w:p>
    <w:p w14:paraId="204BE91C" w14:textId="77777777" w:rsidR="00CE5EC9" w:rsidRDefault="00CE5EC9" w:rsidP="00CE5EC9">
      <w:pPr>
        <w:rPr>
          <w:rFonts w:ascii="HG丸ｺﾞｼｯｸM-PRO" w:eastAsia="HG丸ｺﾞｼｯｸM-PRO"/>
          <w:color w:val="000000"/>
          <w:szCs w:val="21"/>
        </w:rPr>
      </w:pPr>
    </w:p>
    <w:p w14:paraId="1B3A8B66" w14:textId="77777777" w:rsidR="00697E6F" w:rsidRDefault="00697E6F" w:rsidP="00CE5EC9">
      <w:pPr>
        <w:rPr>
          <w:rFonts w:ascii="HG丸ｺﾞｼｯｸM-PRO" w:eastAsia="HG丸ｺﾞｼｯｸM-PRO"/>
          <w:color w:val="000000"/>
          <w:szCs w:val="21"/>
        </w:rPr>
      </w:pPr>
    </w:p>
    <w:p w14:paraId="300292AF" w14:textId="77777777" w:rsidR="00697E6F" w:rsidRDefault="00697E6F" w:rsidP="00CE5EC9">
      <w:pPr>
        <w:rPr>
          <w:rFonts w:ascii="HG丸ｺﾞｼｯｸM-PRO" w:eastAsia="HG丸ｺﾞｼｯｸM-PRO"/>
          <w:color w:val="000000"/>
          <w:szCs w:val="21"/>
        </w:rPr>
      </w:pPr>
    </w:p>
    <w:p w14:paraId="6DC21A1D" w14:textId="77777777" w:rsidR="003E7358" w:rsidRPr="00CE5EC9" w:rsidRDefault="00CE5EC9">
      <w:pPr>
        <w:rPr>
          <w:rFonts w:ascii="HG丸ｺﾞｼｯｸM-PRO" w:eastAsia="HG丸ｺﾞｼｯｸM-PRO"/>
        </w:rPr>
      </w:pPr>
      <w:r>
        <w:rPr>
          <w:rFonts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２</w:t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年　　組　　番　氏名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ab/>
      </w:r>
      <w:r w:rsidRPr="00FD2B3E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</w:t>
      </w:r>
      <w:r w:rsidR="003E7358">
        <w:rPr>
          <w:noProof/>
        </w:rPr>
        <w:drawing>
          <wp:anchor distT="0" distB="0" distL="114300" distR="114300" simplePos="0" relativeHeight="251662336" behindDoc="1" locked="0" layoutInCell="1" allowOverlap="1" wp14:anchorId="00B864AE" wp14:editId="3CFB2421">
            <wp:simplePos x="0" y="0"/>
            <wp:positionH relativeFrom="column">
              <wp:posOffset>4140835</wp:posOffset>
            </wp:positionH>
            <wp:positionV relativeFrom="paragraph">
              <wp:posOffset>3576320</wp:posOffset>
            </wp:positionV>
            <wp:extent cx="355600" cy="317500"/>
            <wp:effectExtent l="19050" t="0" r="6350" b="0"/>
            <wp:wrapNone/>
            <wp:docPr id="17" name="図 6" descr="マグネシウムモデ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マグネシウムモデル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358">
        <w:rPr>
          <w:noProof/>
        </w:rPr>
        <w:drawing>
          <wp:anchor distT="0" distB="0" distL="114300" distR="114300" simplePos="0" relativeHeight="251661312" behindDoc="1" locked="0" layoutInCell="1" allowOverlap="1" wp14:anchorId="09A5D352" wp14:editId="39A89AC0">
            <wp:simplePos x="0" y="0"/>
            <wp:positionH relativeFrom="column">
              <wp:posOffset>4874260</wp:posOffset>
            </wp:positionH>
            <wp:positionV relativeFrom="paragraph">
              <wp:posOffset>3377565</wp:posOffset>
            </wp:positionV>
            <wp:extent cx="939800" cy="596900"/>
            <wp:effectExtent l="19050" t="0" r="0" b="0"/>
            <wp:wrapNone/>
            <wp:docPr id="16" name="図 5" descr="酸素分子モデ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酸素分子モデル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358">
        <w:rPr>
          <w:noProof/>
        </w:rPr>
        <w:drawing>
          <wp:anchor distT="0" distB="0" distL="114300" distR="114300" simplePos="0" relativeHeight="251660288" behindDoc="1" locked="0" layoutInCell="1" allowOverlap="1" wp14:anchorId="144586CD" wp14:editId="4A513226">
            <wp:simplePos x="0" y="0"/>
            <wp:positionH relativeFrom="column">
              <wp:posOffset>4140835</wp:posOffset>
            </wp:positionH>
            <wp:positionV relativeFrom="paragraph">
              <wp:posOffset>3178810</wp:posOffset>
            </wp:positionV>
            <wp:extent cx="355600" cy="317500"/>
            <wp:effectExtent l="19050" t="0" r="6350" b="0"/>
            <wp:wrapNone/>
            <wp:docPr id="15" name="図 4" descr="マグネシウムモデ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マグネシウムモデル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358">
        <w:rPr>
          <w:noProof/>
        </w:rPr>
        <w:drawing>
          <wp:anchor distT="0" distB="0" distL="114300" distR="114300" simplePos="0" relativeHeight="251659264" behindDoc="1" locked="0" layoutInCell="1" allowOverlap="1" wp14:anchorId="27FDC72E" wp14:editId="4DCEEE5A">
            <wp:simplePos x="0" y="0"/>
            <wp:positionH relativeFrom="column">
              <wp:posOffset>6207760</wp:posOffset>
            </wp:positionH>
            <wp:positionV relativeFrom="paragraph">
              <wp:posOffset>3108325</wp:posOffset>
            </wp:positionV>
            <wp:extent cx="850900" cy="1041400"/>
            <wp:effectExtent l="19050" t="0" r="6350" b="0"/>
            <wp:wrapNone/>
            <wp:docPr id="14" name="図 3" descr="酸化マグネシウムモデ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酸化マグネシウムモデル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7358" w:rsidRPr="00CE5EC9" w:rsidSect="00BD4915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C2054" w14:textId="77777777" w:rsidR="003D5A54" w:rsidRDefault="003D5A54" w:rsidP="00FE3DE2">
      <w:r>
        <w:separator/>
      </w:r>
    </w:p>
  </w:endnote>
  <w:endnote w:type="continuationSeparator" w:id="0">
    <w:p w14:paraId="722DE85D" w14:textId="77777777" w:rsidR="003D5A54" w:rsidRDefault="003D5A54" w:rsidP="00FE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AE038" w14:textId="77777777" w:rsidR="003D5A54" w:rsidRDefault="003D5A54" w:rsidP="00FE3DE2">
      <w:r>
        <w:separator/>
      </w:r>
    </w:p>
  </w:footnote>
  <w:footnote w:type="continuationSeparator" w:id="0">
    <w:p w14:paraId="44D047DD" w14:textId="77777777" w:rsidR="003D5A54" w:rsidRDefault="003D5A54" w:rsidP="00FE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603"/>
    <w:rsid w:val="00106AB2"/>
    <w:rsid w:val="001E3493"/>
    <w:rsid w:val="002C3C62"/>
    <w:rsid w:val="003D5A54"/>
    <w:rsid w:val="003E7358"/>
    <w:rsid w:val="005463D4"/>
    <w:rsid w:val="005A0603"/>
    <w:rsid w:val="00697E6F"/>
    <w:rsid w:val="006A5ECA"/>
    <w:rsid w:val="00BD4915"/>
    <w:rsid w:val="00C17D52"/>
    <w:rsid w:val="00C75F6E"/>
    <w:rsid w:val="00CD7685"/>
    <w:rsid w:val="00CE5EC9"/>
    <w:rsid w:val="00CF6A3B"/>
    <w:rsid w:val="00E4243B"/>
    <w:rsid w:val="00E438C7"/>
    <w:rsid w:val="00E851C9"/>
    <w:rsid w:val="00F813F4"/>
    <w:rsid w:val="00FE3617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EDB7B"/>
  <w15:docId w15:val="{296914C6-81D4-462F-95A7-B06DD5A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6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60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FE361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E3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E3DE2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E3D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E3DE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友彰</dc:creator>
  <cp:lastModifiedBy>織笠 友彰</cp:lastModifiedBy>
  <cp:revision>2</cp:revision>
  <cp:lastPrinted>2011-02-06T14:45:00Z</cp:lastPrinted>
  <dcterms:created xsi:type="dcterms:W3CDTF">2020-02-02T05:21:00Z</dcterms:created>
  <dcterms:modified xsi:type="dcterms:W3CDTF">2020-02-02T05:21:00Z</dcterms:modified>
</cp:coreProperties>
</file>